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69" w:rsidRPr="00BD1C71" w:rsidRDefault="009C7669" w:rsidP="00FB21C2">
      <w:pPr>
        <w:pStyle w:val="Aaoeeu"/>
        <w:widowControl/>
        <w:jc w:val="right"/>
        <w:rPr>
          <w:rFonts w:ascii="Arial Narrow" w:hAnsi="Arial Narrow"/>
          <w:b/>
          <w:lang w:val="bg-BG"/>
        </w:rPr>
      </w:pPr>
      <w:bookmarkStart w:id="0" w:name="_GoBack"/>
      <w:bookmarkEnd w:id="0"/>
    </w:p>
    <w:p w:rsidR="0019190E" w:rsidRPr="00BD1C71" w:rsidRDefault="00FD5C65" w:rsidP="0019190E">
      <w:pPr>
        <w:pStyle w:val="Aaoeeu"/>
        <w:widowControl/>
        <w:ind w:firstLine="708"/>
        <w:rPr>
          <w:rFonts w:ascii="Arial Narrow" w:hAnsi="Arial Narrow"/>
          <w:b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1888490" cy="1888490"/>
            <wp:effectExtent l="0" t="0" r="0" b="0"/>
            <wp:docPr id="12" name="Picture 1" descr="Description: Проф. д-р Мариана Атанасова Мурджева, дм, м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Проф. д-р Мариана Атанасова Мурджева, дм, мз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90E">
        <w:t xml:space="preserve">   </w:t>
      </w:r>
      <w:r w:rsidR="0019190E" w:rsidRPr="00BD1C71"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9C7669" w:rsidRPr="00BD1C71" w:rsidRDefault="009C7669" w:rsidP="0019190E">
      <w:pPr>
        <w:pStyle w:val="Aaoeeu"/>
        <w:widowControl/>
        <w:rPr>
          <w:rFonts w:ascii="Arial Narrow" w:hAnsi="Arial Narrow"/>
          <w:b/>
          <w:lang w:val="bg-BG"/>
        </w:rPr>
      </w:pPr>
    </w:p>
    <w:p w:rsidR="00FB21C2" w:rsidRDefault="00FB21C2" w:rsidP="00FB21C2">
      <w:pPr>
        <w:pStyle w:val="Aaoeeu"/>
        <w:widowControl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:rsidRPr="00BD1C71" w:rsidTr="00B719A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 w:rsidRPr="00BD1C71"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FB21C2" w:rsidRPr="00BD1C71" w:rsidRDefault="00FB21C2" w:rsidP="00FB21C2">
      <w:pPr>
        <w:pStyle w:val="Aaoeeu"/>
        <w:widowControl/>
        <w:rPr>
          <w:rFonts w:ascii="Arial Narrow" w:hAnsi="Arial Narrow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 w:rsidRPr="00BD1C71"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C61C15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 w:rsidRPr="00BD1C71">
              <w:rPr>
                <w:rFonts w:ascii="Arial Narrow" w:hAnsi="Arial Narrow"/>
                <w:b/>
                <w:smallCaps/>
                <w:sz w:val="24"/>
                <w:lang w:val="bg-BG"/>
              </w:rPr>
              <w:t>Мариана Атанасова Мурджева</w:t>
            </w:r>
          </w:p>
        </w:tc>
      </w:tr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 w:rsidRPr="00BD1C71"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C61C15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BD1C71">
              <w:rPr>
                <w:rFonts w:ascii="Arial Narrow" w:hAnsi="Arial Narrow"/>
                <w:b/>
                <w:sz w:val="24"/>
                <w:lang w:val="bg-BG"/>
              </w:rPr>
              <w:t xml:space="preserve">Ул. „Велико Търново“ </w:t>
            </w:r>
            <w:r w:rsidRPr="00BD1C71">
              <w:rPr>
                <w:b/>
                <w:sz w:val="24"/>
                <w:lang w:val="bg-BG"/>
              </w:rPr>
              <w:t>№</w:t>
            </w:r>
            <w:r w:rsidRPr="00BD1C71">
              <w:rPr>
                <w:rFonts w:ascii="Arial Narrow" w:hAnsi="Arial Narrow"/>
                <w:b/>
                <w:sz w:val="24"/>
                <w:lang w:val="bg-BG"/>
              </w:rPr>
              <w:t xml:space="preserve"> 22, ет. 3</w:t>
            </w:r>
          </w:p>
        </w:tc>
      </w:tr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 w:rsidRPr="00BD1C71"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463E93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bg-BG"/>
              </w:rPr>
            </w:pPr>
            <w:r w:rsidRPr="00BD1C71">
              <w:rPr>
                <w:rFonts w:ascii="Arial Narrow" w:hAnsi="Arial Narrow"/>
                <w:b/>
                <w:sz w:val="24"/>
                <w:lang w:val="bg-BG"/>
              </w:rPr>
              <w:t>032 200 507; 0882 038807</w:t>
            </w:r>
          </w:p>
        </w:tc>
      </w:tr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 w:rsidRPr="00BD1C71"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463E93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bg-BG"/>
              </w:rPr>
            </w:pPr>
            <w:r w:rsidRPr="00BD1C71">
              <w:rPr>
                <w:rFonts w:ascii="Arial Narrow" w:hAnsi="Arial Narrow"/>
                <w:b/>
                <w:sz w:val="24"/>
                <w:lang w:val="bg-BG"/>
              </w:rPr>
              <w:t>032 200 531</w:t>
            </w:r>
          </w:p>
        </w:tc>
      </w:tr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 w:rsidRPr="00BD1C71"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463E93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r w:rsidRPr="00BD1C71">
              <w:rPr>
                <w:rFonts w:ascii="Arial Narrow" w:hAnsi="Arial Narrow"/>
                <w:b/>
                <w:sz w:val="24"/>
              </w:rPr>
              <w:t>rector@mu-plovdiv.bg</w:t>
            </w:r>
          </w:p>
        </w:tc>
      </w:tr>
    </w:tbl>
    <w:p w:rsidR="00FB21C2" w:rsidRPr="00BD1C71" w:rsidRDefault="00FB21C2" w:rsidP="00FB21C2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 w:rsidRPr="00BD1C71"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463E93" w:rsidP="00463E9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lang w:val="bg-BG"/>
              </w:rPr>
              <w:t>Българска</w:t>
            </w:r>
          </w:p>
        </w:tc>
      </w:tr>
    </w:tbl>
    <w:p w:rsidR="00FB21C2" w:rsidRPr="00BD1C71" w:rsidRDefault="00FB21C2" w:rsidP="00FB21C2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FB21C2" w:rsidRPr="00BD1C71" w:rsidTr="00FB21C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463E93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 w:rsidRPr="00BD1C71">
              <w:rPr>
                <w:rFonts w:ascii="Arial Narrow" w:hAnsi="Arial Narrow"/>
                <w:smallCaps/>
                <w:lang w:val="bg-BG"/>
              </w:rPr>
              <w:t>28 юли 1960 г.</w:t>
            </w:r>
          </w:p>
        </w:tc>
      </w:tr>
    </w:tbl>
    <w:p w:rsidR="00FB21C2" w:rsidRPr="00BD1C71" w:rsidRDefault="00FB21C2" w:rsidP="00FB21C2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FB21C2" w:rsidRPr="00BD1C71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:rsidRPr="00BD1C71" w:rsidTr="00B719A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 w:rsidRPr="00BD1C71"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FB21C2" w:rsidRPr="00BD1C71" w:rsidRDefault="00FB21C2" w:rsidP="00FB21C2">
      <w:pPr>
        <w:pStyle w:val="Aaoeeu"/>
        <w:widowControl/>
        <w:jc w:val="both"/>
        <w:rPr>
          <w:rFonts w:ascii="Arial Narrow" w:hAnsi="Arial Narrow"/>
          <w:lang w:val="el-GR"/>
        </w:rPr>
      </w:pPr>
      <w:r w:rsidRPr="00BD1C71">
        <w:rPr>
          <w:rFonts w:ascii="Arial Narrow" w:hAnsi="Arial Narrow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9579A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BD1C71"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>ОТ  1</w:t>
            </w:r>
            <w:r w:rsidR="007E2798">
              <w:rPr>
                <w:rFonts w:ascii="Arial Narrow" w:hAnsi="Arial Narrow"/>
                <w:b/>
                <w:i w:val="0"/>
                <w:smallCaps/>
                <w:sz w:val="20"/>
                <w:lang w:val="bg-BG"/>
              </w:rPr>
              <w:t>3</w:t>
            </w:r>
            <w:r w:rsidRPr="00BD1C71"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септември 2019 до момента</w:t>
            </w:r>
          </w:p>
        </w:tc>
      </w:tr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F957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Медицински университет – Пловдив</w:t>
            </w:r>
          </w:p>
          <w:p w:rsidR="00FB21C2" w:rsidRPr="00BD1C71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9579A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Висше образование</w:t>
            </w:r>
          </w:p>
        </w:tc>
      </w:tr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F957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Ректор на Медицински университет - Пловдив</w:t>
            </w:r>
          </w:p>
          <w:p w:rsidR="00FB21C2" w:rsidRPr="00BD1C71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9579A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Управленска дейност, висше училище</w:t>
            </w:r>
          </w:p>
        </w:tc>
      </w:tr>
    </w:tbl>
    <w:p w:rsidR="00FB21C2" w:rsidRPr="00BD1C71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p w:rsidR="00F9579A" w:rsidRPr="00BD1C71" w:rsidRDefault="00F9579A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72"/>
        <w:gridCol w:w="6934"/>
      </w:tblGrid>
      <w:tr w:rsidR="00F9579A" w:rsidRPr="00BD1C71" w:rsidTr="00952C2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bg-BG"/>
              </w:rPr>
              <w:lastRenderedPageBreak/>
              <w:t xml:space="preserve">  </w:t>
            </w:r>
            <w:r w:rsidRPr="00BD1C71">
              <w:rPr>
                <w:rFonts w:ascii="Arial Narrow" w:hAnsi="Arial Narrow"/>
                <w:b/>
                <w:i w:val="0"/>
                <w:sz w:val="20"/>
                <w:lang w:val="bg-BG"/>
              </w:rPr>
              <w:tab/>
            </w: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 w:rsidRPr="00BD1C71">
              <w:rPr>
                <w:rFonts w:ascii="Arial Narrow" w:hAnsi="Arial Narrow"/>
                <w:b/>
                <w:i w:val="0"/>
                <w:smallCaps/>
                <w:sz w:val="20"/>
                <w:lang w:val="bg-BG"/>
              </w:rPr>
              <w:t xml:space="preserve">от </w:t>
            </w:r>
            <w:r w:rsidRPr="00BD1C71">
              <w:rPr>
                <w:rFonts w:ascii="Arial Narrow" w:hAnsi="Arial Narrow"/>
                <w:b/>
                <w:i w:val="0"/>
                <w:sz w:val="20"/>
                <w:lang w:val="bg-BG"/>
              </w:rPr>
              <w:t>19 юли 2011 до 1</w:t>
            </w:r>
            <w:r w:rsidR="00635EC3">
              <w:rPr>
                <w:rFonts w:ascii="Arial Narrow" w:hAnsi="Arial Narrow"/>
                <w:b/>
                <w:i w:val="0"/>
                <w:sz w:val="20"/>
                <w:lang w:val="bg-BG"/>
              </w:rPr>
              <w:t>2</w:t>
            </w:r>
            <w:r w:rsidRPr="00BD1C71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 септември 2019</w:t>
            </w:r>
          </w:p>
        </w:tc>
      </w:tr>
      <w:tr w:rsidR="00F9579A" w:rsidRPr="00BD1C71" w:rsidTr="00952C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Медицински Университет-Пловдив</w:t>
            </w:r>
          </w:p>
        </w:tc>
      </w:tr>
      <w:tr w:rsidR="00F9579A" w:rsidRPr="00BD1C71" w:rsidTr="00952C2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Международно Сътрудничество и Проектна Дейност (МСПД)</w:t>
            </w:r>
          </w:p>
        </w:tc>
      </w:tr>
      <w:tr w:rsidR="00F9579A" w:rsidRPr="00BD1C71" w:rsidTr="00952C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F957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Заместник Ректор по МСПД</w:t>
            </w:r>
          </w:p>
        </w:tc>
      </w:tr>
      <w:tr w:rsidR="00F9579A" w:rsidRPr="00BD1C71" w:rsidTr="00952C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  <w:p w:rsidR="00F9579A" w:rsidRPr="00BD1C71" w:rsidRDefault="00F9579A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BD1C71">
              <w:rPr>
                <w:rFonts w:ascii="Arial Narrow" w:hAnsi="Arial Narrow"/>
                <w:i w:val="0"/>
                <w:sz w:val="20"/>
              </w:rPr>
              <w:t>Организира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 xml:space="preserve">не </w:t>
            </w:r>
            <w:r w:rsidRPr="00BD1C71">
              <w:rPr>
                <w:rFonts w:ascii="Arial Narrow" w:hAnsi="Arial Narrow"/>
                <w:i w:val="0"/>
                <w:sz w:val="20"/>
              </w:rPr>
              <w:t>и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r w:rsidRPr="00BD1C71">
              <w:rPr>
                <w:rFonts w:ascii="Arial Narrow" w:hAnsi="Arial Narrow"/>
                <w:i w:val="0"/>
                <w:sz w:val="20"/>
              </w:rPr>
              <w:t>управл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ение на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r w:rsidRPr="00BD1C71">
              <w:rPr>
                <w:rFonts w:ascii="Arial Narrow" w:hAnsi="Arial Narrow"/>
                <w:i w:val="0"/>
                <w:sz w:val="20"/>
              </w:rPr>
              <w:t>дейности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, </w:t>
            </w:r>
            <w:r w:rsidRPr="00BD1C71">
              <w:rPr>
                <w:rFonts w:ascii="Arial Narrow" w:hAnsi="Arial Narrow"/>
                <w:i w:val="0"/>
                <w:sz w:val="20"/>
              </w:rPr>
              <w:t>свързани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r w:rsidRPr="00BD1C71">
              <w:rPr>
                <w:rFonts w:ascii="Arial Narrow" w:hAnsi="Arial Narrow"/>
                <w:i w:val="0"/>
                <w:sz w:val="20"/>
              </w:rPr>
              <w:t>с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поддържане на връзки с чуждестранни медико-образователни и научни организации; координиране на проектна дейност в МУ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>–</w:t>
            </w:r>
            <w:r w:rsidRPr="00BD1C71">
              <w:rPr>
                <w:rFonts w:ascii="Arial Narrow" w:hAnsi="Arial Narrow"/>
                <w:i w:val="0"/>
                <w:sz w:val="20"/>
              </w:rPr>
              <w:t>Пловдив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 xml:space="preserve"> в областта на висшето образование и науката</w:t>
            </w:r>
          </w:p>
          <w:p w:rsidR="00F9579A" w:rsidRPr="00BD1C71" w:rsidRDefault="00F9579A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9579A" w:rsidRPr="00BD1C71" w:rsidTr="00952C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 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2008-2011</w:t>
            </w:r>
          </w:p>
        </w:tc>
      </w:tr>
      <w:tr w:rsidR="00F9579A" w:rsidRPr="00BD1C71" w:rsidTr="00952C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>• 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lang w:val="bg-BG"/>
              </w:rPr>
              <w:t xml:space="preserve">     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Медицински Университет-Пловдив, Фармацевтичен Факултет</w:t>
            </w:r>
          </w:p>
        </w:tc>
      </w:tr>
      <w:tr w:rsidR="00F9579A" w:rsidRPr="00BD1C71" w:rsidTr="00952C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>• 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Международно Сътрудничество</w:t>
            </w:r>
          </w:p>
        </w:tc>
      </w:tr>
      <w:tr w:rsidR="00F9579A" w:rsidRPr="00BD1C71" w:rsidTr="00952C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>• 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F957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Заместник Декан</w:t>
            </w:r>
          </w:p>
        </w:tc>
      </w:tr>
      <w:tr w:rsidR="00F9579A" w:rsidRPr="00BD1C71" w:rsidTr="00952C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>• 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F9579A" w:rsidRPr="00BD1C71" w:rsidRDefault="00F9579A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Координиране на дейности, свързани с поддържане на контакти с чуждестранни образователни и научни организации в медицината и фармацията</w:t>
            </w:r>
          </w:p>
          <w:p w:rsidR="00F9579A" w:rsidRPr="00BD1C71" w:rsidRDefault="00F9579A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0F602C" w:rsidRPr="00BD1C71" w:rsidTr="00952C2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D13002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 w:rsidRPr="001812AC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D13002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D13002" w:rsidP="00AF747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20</w:t>
            </w:r>
            <w:r w:rsidR="00AF7473" w:rsidRPr="001812AC">
              <w:rPr>
                <w:rFonts w:ascii="Arial Narrow" w:hAnsi="Arial Narrow"/>
                <w:i w:val="0"/>
                <w:sz w:val="20"/>
                <w:lang w:val="bg-BG"/>
              </w:rPr>
              <w:t xml:space="preserve">12 </w:t>
            </w:r>
            <w:r w:rsidR="00952C22" w:rsidRPr="001812AC">
              <w:rPr>
                <w:rFonts w:ascii="Arial Narrow" w:hAnsi="Arial Narrow"/>
                <w:i w:val="0"/>
                <w:sz w:val="20"/>
                <w:lang w:val="bg-BG"/>
              </w:rPr>
              <w:t>–</w:t>
            </w:r>
            <w:r w:rsidR="00AF7473" w:rsidRPr="001812AC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952C22" w:rsidRPr="001812AC">
              <w:rPr>
                <w:rFonts w:ascii="Arial Narrow" w:hAnsi="Arial Narrow"/>
                <w:i w:val="0"/>
                <w:sz w:val="20"/>
                <w:lang w:val="bg-BG"/>
              </w:rPr>
              <w:t>до момента</w:t>
            </w:r>
          </w:p>
        </w:tc>
      </w:tr>
      <w:tr w:rsidR="000F602C" w:rsidRPr="00BD1C71" w:rsidTr="00952C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D13002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1812AC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D13002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D13002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Медицински Университет-Пловдив</w:t>
            </w:r>
          </w:p>
        </w:tc>
      </w:tr>
      <w:tr w:rsidR="000F602C" w:rsidRPr="00BD1C71" w:rsidTr="00952C2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D13002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D13002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AF7473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 xml:space="preserve">Ръководител на </w:t>
            </w:r>
            <w:r w:rsidR="00D13002" w:rsidRPr="001812AC">
              <w:rPr>
                <w:rFonts w:ascii="Arial Narrow" w:hAnsi="Arial Narrow"/>
                <w:i w:val="0"/>
                <w:sz w:val="20"/>
                <w:lang w:val="bg-BG"/>
              </w:rPr>
              <w:t>Катедра Микробиология и Имунология</w:t>
            </w:r>
          </w:p>
        </w:tc>
      </w:tr>
      <w:tr w:rsidR="000F602C" w:rsidRPr="00BD1C71" w:rsidTr="00952C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D13002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1812AC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D13002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D13002" w:rsidP="00AF747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 xml:space="preserve"> Професор</w:t>
            </w:r>
            <w:r w:rsidR="007E2798" w:rsidRPr="001812AC">
              <w:rPr>
                <w:rFonts w:ascii="Arial Narrow" w:hAnsi="Arial Narrow"/>
                <w:i w:val="0"/>
                <w:sz w:val="20"/>
                <w:lang w:val="bg-BG"/>
              </w:rPr>
              <w:t xml:space="preserve"> – ръководител катедра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</w:p>
        </w:tc>
      </w:tr>
      <w:tr w:rsidR="000F602C" w:rsidRPr="00BD1C71" w:rsidTr="00952C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D13002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1812AC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D13002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D13002" w:rsidRPr="001812AC" w:rsidRDefault="000F602C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 xml:space="preserve">Управление и организация на образователната и научна дейност на членовете на Катедрата. </w:t>
            </w:r>
            <w:r w:rsidR="00D13002" w:rsidRPr="001812AC">
              <w:rPr>
                <w:rFonts w:ascii="Arial Narrow" w:hAnsi="Arial Narrow"/>
                <w:i w:val="0"/>
                <w:sz w:val="20"/>
                <w:lang w:val="bg-BG"/>
              </w:rPr>
              <w:t>Преподаване на студенти по медицина, дентална медицина и фармация; работа с докторанти; ръководство и изпълнение на научно-изследователски проекти</w:t>
            </w:r>
          </w:p>
          <w:p w:rsidR="00D13002" w:rsidRPr="001812AC" w:rsidRDefault="00D13002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952C22" w:rsidRPr="00BD1C71" w:rsidTr="00952C2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2000 - 2011</w:t>
            </w:r>
          </w:p>
        </w:tc>
      </w:tr>
      <w:tr w:rsidR="00952C22" w:rsidRPr="00BD1C71" w:rsidTr="00952C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Медицински Университет-Пловдив</w:t>
            </w:r>
          </w:p>
        </w:tc>
      </w:tr>
      <w:tr w:rsidR="00952C22" w:rsidRPr="00BD1C71" w:rsidTr="00952C2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Катедра Микробиология и Имунология</w:t>
            </w:r>
          </w:p>
        </w:tc>
      </w:tr>
      <w:tr w:rsidR="00952C22" w:rsidRPr="00BD1C71" w:rsidTr="00952C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 xml:space="preserve">Доцент   </w:t>
            </w:r>
          </w:p>
        </w:tc>
      </w:tr>
      <w:tr w:rsidR="00952C22" w:rsidRPr="00BD1C71" w:rsidTr="00952C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952C22" w:rsidRPr="00BD1C71" w:rsidRDefault="00952C22" w:rsidP="005B27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Преподаване на студенти по медицина, дентална медицина и фармация; работа с докторанти; ръководство и изпълнение на научно-изследователски проекти</w:t>
            </w:r>
          </w:p>
          <w:p w:rsidR="00952C22" w:rsidRPr="00BD1C71" w:rsidRDefault="00952C22" w:rsidP="005B27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</w:tbl>
    <w:p w:rsidR="00952C22" w:rsidRPr="00BD1C71" w:rsidRDefault="00952C22" w:rsidP="00952C22">
      <w:pPr>
        <w:pStyle w:val="Aaoeeu"/>
        <w:widowControl/>
        <w:rPr>
          <w:rFonts w:ascii="Arial Narrow" w:hAnsi="Arial Narrow"/>
          <w:lang w:val="bg-BG"/>
        </w:rPr>
      </w:pPr>
    </w:p>
    <w:p w:rsidR="00D13002" w:rsidRPr="00BD1C71" w:rsidRDefault="00D13002" w:rsidP="00FB21C2">
      <w:pPr>
        <w:pStyle w:val="Aaoeeu"/>
        <w:widowControl/>
        <w:rPr>
          <w:rFonts w:ascii="Arial Narrow" w:hAnsi="Arial Narrow"/>
          <w:lang w:val="bg-BG"/>
        </w:rPr>
      </w:pPr>
    </w:p>
    <w:p w:rsidR="00D13002" w:rsidRPr="00BD1C71" w:rsidRDefault="00D1300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:rsidRPr="00BD1C71" w:rsidTr="00B719A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 w:rsidRPr="00BD1C71"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FB21C2" w:rsidRPr="00BD1C71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2D1367" w:rsidRPr="00BD1C71" w:rsidTr="00FB21C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2010-2011</w:t>
            </w:r>
          </w:p>
        </w:tc>
      </w:tr>
      <w:tr w:rsidR="002D1367" w:rsidRPr="00BD1C71" w:rsidTr="00FB21C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Факултет по Обществено Здраве, МУ-Пловдив</w:t>
            </w:r>
          </w:p>
        </w:tc>
      </w:tr>
      <w:tr w:rsidR="002D1367" w:rsidRPr="00BD1C71" w:rsidTr="00FB21C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Здравен и социален мениджмънт, обществени комуникации, здравно планиране и проекти</w:t>
            </w:r>
          </w:p>
        </w:tc>
      </w:tr>
      <w:tr w:rsidR="002D1367" w:rsidRPr="00BD1C71" w:rsidTr="00FB21C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Магистър по здравен мениджмънт</w:t>
            </w:r>
          </w:p>
        </w:tc>
      </w:tr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D63A20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7 - </w:t>
            </w:r>
            <w:r w:rsidR="002D1367" w:rsidRPr="00BD1C71">
              <w:rPr>
                <w:rFonts w:ascii="Arial Narrow" w:hAnsi="Arial Narrow"/>
                <w:i w:val="0"/>
                <w:sz w:val="20"/>
                <w:lang w:val="bg-BG"/>
              </w:rPr>
              <w:t>ОКС „Магистър“</w:t>
            </w:r>
            <w:r w:rsidR="003D61E9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</w:p>
        </w:tc>
      </w:tr>
    </w:tbl>
    <w:p w:rsidR="00FB21C2" w:rsidRPr="00BD1C71" w:rsidRDefault="00FB21C2" w:rsidP="00FB21C2">
      <w:pPr>
        <w:rPr>
          <w:rFonts w:ascii="Arial Narrow" w:hAnsi="Arial Narrow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2D1367" w:rsidRPr="00BD1C71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lastRenderedPageBreak/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1996-2002</w:t>
            </w:r>
          </w:p>
        </w:tc>
      </w:tr>
      <w:tr w:rsidR="002D1367" w:rsidRPr="00BD1C71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Медицински Университет-Пловдив</w:t>
            </w:r>
          </w:p>
        </w:tc>
      </w:tr>
      <w:tr w:rsidR="002D1367" w:rsidRPr="00BD1C71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Лабораторна и клинична имунология</w:t>
            </w:r>
          </w:p>
        </w:tc>
      </w:tr>
      <w:tr w:rsidR="002D1367" w:rsidRPr="00BD1C71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F57FB9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Придобита специалност</w:t>
            </w:r>
            <w:r w:rsidR="002D1367" w:rsidRPr="00BD1C71">
              <w:rPr>
                <w:rFonts w:ascii="Arial Narrow" w:hAnsi="Arial Narrow"/>
                <w:i w:val="0"/>
                <w:sz w:val="20"/>
                <w:lang w:val="bg-BG"/>
              </w:rPr>
              <w:t xml:space="preserve"> по клинична имунология</w:t>
            </w:r>
          </w:p>
        </w:tc>
      </w:tr>
      <w:tr w:rsidR="002D1367" w:rsidRPr="00BD1C71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Код</w:t>
            </w:r>
            <w:r w:rsidRPr="00BD1C71">
              <w:rPr>
                <w:rFonts w:ascii="Arial Narrow" w:hAnsi="Arial Narrow"/>
                <w:i w:val="0"/>
                <w:sz w:val="20"/>
                <w:lang w:val="el-GR"/>
              </w:rPr>
              <w:t xml:space="preserve"> по националната класификация </w:t>
            </w:r>
            <w:r w:rsidRPr="00BD1C71">
              <w:rPr>
                <w:rFonts w:ascii="Arial Narrow" w:hAnsi="Arial Narrow"/>
                <w:i w:val="0"/>
                <w:sz w:val="20"/>
                <w:lang w:val="bg-BG"/>
              </w:rPr>
              <w:t>НКПД 2011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2D1367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BD1C71" w:rsidRDefault="009D0A02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2212 7015</w:t>
            </w:r>
          </w:p>
        </w:tc>
      </w:tr>
      <w:tr w:rsidR="002D1367" w:rsidRPr="001812AC" w:rsidTr="002D136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5C61EE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7 -</w:t>
            </w:r>
            <w:r w:rsidR="007831D6" w:rsidRPr="001812AC">
              <w:rPr>
                <w:rFonts w:ascii="Arial Narrow" w:hAnsi="Arial Narrow"/>
                <w:i w:val="0"/>
                <w:sz w:val="20"/>
                <w:lang w:val="bg-BG"/>
              </w:rPr>
              <w:t>ОКС „Магистър“</w:t>
            </w:r>
          </w:p>
        </w:tc>
      </w:tr>
    </w:tbl>
    <w:p w:rsidR="002D1367" w:rsidRPr="001812AC" w:rsidRDefault="002D1367" w:rsidP="00FB21C2">
      <w:pPr>
        <w:rPr>
          <w:rFonts w:ascii="Arial Narrow" w:hAnsi="Arial Narrow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2D1367" w:rsidRPr="001812AC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1995-1997</w:t>
            </w:r>
          </w:p>
        </w:tc>
      </w:tr>
      <w:tr w:rsidR="002D1367" w:rsidRPr="001812AC" w:rsidTr="007B55F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1812AC">
              <w:rPr>
                <w:rFonts w:ascii="Arial Narrow" w:hAnsi="Arial Narrow"/>
                <w:lang w:val="bg-BG"/>
              </w:rPr>
              <w:t xml:space="preserve">     </w:t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Медицински Университет-Пловдив</w:t>
            </w:r>
          </w:p>
        </w:tc>
      </w:tr>
      <w:tr w:rsidR="002D1367" w:rsidRPr="001812AC" w:rsidTr="007B55F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Научно-изследователски проучвания върху имунологична толерантност чрез трансгенни миши модели</w:t>
            </w:r>
          </w:p>
        </w:tc>
      </w:tr>
      <w:tr w:rsidR="002D1367" w:rsidRPr="001812AC" w:rsidTr="007B55F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  <w:p w:rsidR="002D1367" w:rsidRPr="001812AC" w:rsidRDefault="002D1367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Код</w:t>
            </w: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 xml:space="preserve"> по националната класификация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Научна и образователна степен „доктор”</w:t>
            </w:r>
            <w:r w:rsidR="00F57FB9" w:rsidRPr="001812AC">
              <w:rPr>
                <w:rFonts w:ascii="Arial Narrow" w:hAnsi="Arial Narrow"/>
                <w:i w:val="0"/>
                <w:sz w:val="20"/>
                <w:lang w:val="bg-BG"/>
              </w:rPr>
              <w:t xml:space="preserve"> 01.06.23</w:t>
            </w:r>
          </w:p>
          <w:p w:rsidR="002D1367" w:rsidRPr="001812AC" w:rsidRDefault="002D1367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2D1367" w:rsidRPr="001812AC" w:rsidRDefault="00F57FB9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Не е приложим</w:t>
            </w:r>
          </w:p>
        </w:tc>
      </w:tr>
      <w:tr w:rsidR="002D1367" w:rsidRPr="001812AC" w:rsidTr="002D136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2D1367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2D1367" w:rsidRPr="001812AC" w:rsidRDefault="00F57FB9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Не е приложимо</w:t>
            </w:r>
          </w:p>
        </w:tc>
      </w:tr>
    </w:tbl>
    <w:p w:rsidR="00D61C36" w:rsidRPr="001812AC" w:rsidRDefault="00D61C36" w:rsidP="00FB21C2">
      <w:pPr>
        <w:rPr>
          <w:rFonts w:ascii="Arial Narrow" w:hAnsi="Arial Narrow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D61C36" w:rsidRPr="001812AC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1992-1995</w:t>
            </w:r>
          </w:p>
        </w:tc>
      </w:tr>
      <w:tr w:rsidR="00D61C36" w:rsidRPr="001812AC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1812AC">
              <w:rPr>
                <w:rFonts w:ascii="Arial Narrow" w:hAnsi="Arial Narrow"/>
                <w:i w:val="0"/>
                <w:sz w:val="20"/>
              </w:rPr>
              <w:t>National Institute for Medical Research, Mill Hill, London, UK</w:t>
            </w:r>
          </w:p>
        </w:tc>
      </w:tr>
      <w:tr w:rsidR="00D61C36" w:rsidRPr="001812AC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Молекулна имунология</w:t>
            </w:r>
          </w:p>
        </w:tc>
      </w:tr>
    </w:tbl>
    <w:p w:rsidR="00D61C36" w:rsidRPr="001812AC" w:rsidRDefault="00D61C36" w:rsidP="00FB21C2">
      <w:pPr>
        <w:rPr>
          <w:rFonts w:ascii="Arial Narrow" w:hAnsi="Arial Narrow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D61C36" w:rsidRPr="001812AC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1988-1991</w:t>
            </w:r>
          </w:p>
        </w:tc>
      </w:tr>
      <w:tr w:rsidR="00D61C36" w:rsidRPr="001812AC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ВМИ-Пловдив</w:t>
            </w:r>
          </w:p>
        </w:tc>
      </w:tr>
      <w:tr w:rsidR="00D61C36" w:rsidRPr="001812AC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Клинична микробиология</w:t>
            </w:r>
          </w:p>
        </w:tc>
      </w:tr>
      <w:tr w:rsidR="00D61C36" w:rsidRPr="001812AC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847159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Придобита специалност</w:t>
            </w:r>
            <w:r w:rsidR="00D61C36" w:rsidRPr="001812AC">
              <w:rPr>
                <w:rFonts w:ascii="Arial Narrow" w:hAnsi="Arial Narrow"/>
                <w:i w:val="0"/>
                <w:sz w:val="20"/>
                <w:lang w:val="bg-BG"/>
              </w:rPr>
              <w:t xml:space="preserve"> по медицинска микробиология</w:t>
            </w:r>
          </w:p>
        </w:tc>
      </w:tr>
      <w:tr w:rsidR="00D61C36" w:rsidRPr="001812AC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Код</w:t>
            </w: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 xml:space="preserve"> по националната класификация 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НКПД 2011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2212</w:t>
            </w:r>
            <w:r w:rsidR="00B815BE" w:rsidRPr="001812AC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7019</w:t>
            </w:r>
          </w:p>
        </w:tc>
      </w:tr>
      <w:tr w:rsidR="00D61C36" w:rsidRPr="001812AC" w:rsidTr="00D61C3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D61C36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61C36" w:rsidRPr="001812AC" w:rsidRDefault="00B815BE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7 -</w:t>
            </w:r>
            <w:r w:rsidR="00D61C36" w:rsidRPr="001812AC">
              <w:rPr>
                <w:rFonts w:ascii="Arial Narrow" w:hAnsi="Arial Narrow"/>
                <w:i w:val="0"/>
                <w:sz w:val="20"/>
                <w:lang w:val="bg-BG"/>
              </w:rPr>
              <w:t>ОКС „Магистър“</w:t>
            </w:r>
          </w:p>
        </w:tc>
      </w:tr>
    </w:tbl>
    <w:p w:rsidR="00D61C36" w:rsidRPr="001812AC" w:rsidRDefault="00D61C36" w:rsidP="00FB21C2">
      <w:pPr>
        <w:rPr>
          <w:rFonts w:ascii="Arial Narrow" w:hAnsi="Arial Narrow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3D26B3" w:rsidRPr="001812AC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1979-198</w:t>
            </w:r>
            <w:r w:rsidR="000F55A8" w:rsidRPr="001812AC">
              <w:rPr>
                <w:rFonts w:ascii="Arial Narrow" w:hAnsi="Arial Narrow"/>
                <w:i w:val="0"/>
                <w:sz w:val="20"/>
                <w:lang w:val="bg-BG"/>
              </w:rPr>
              <w:t>5</w:t>
            </w:r>
          </w:p>
        </w:tc>
      </w:tr>
      <w:tr w:rsidR="003D26B3" w:rsidRPr="001812AC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lastRenderedPageBreak/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ВМИ-Пловдив</w:t>
            </w:r>
          </w:p>
        </w:tc>
      </w:tr>
      <w:tr w:rsidR="003D26B3" w:rsidRPr="001812AC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Студент по медицина</w:t>
            </w:r>
          </w:p>
        </w:tc>
      </w:tr>
      <w:tr w:rsidR="003D26B3" w:rsidRPr="001812AC" w:rsidTr="007B5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Магистър по медицина, диплома</w:t>
            </w:r>
          </w:p>
        </w:tc>
      </w:tr>
      <w:tr w:rsidR="003D26B3" w:rsidRPr="001812AC" w:rsidTr="003D26B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Код по националната класификация НКПД 2011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221</w:t>
            </w:r>
            <w:r w:rsidR="00BB05D1" w:rsidRPr="001812AC">
              <w:rPr>
                <w:rFonts w:ascii="Arial Narrow" w:hAnsi="Arial Narrow"/>
                <w:i w:val="0"/>
                <w:sz w:val="20"/>
                <w:lang w:val="bg-BG"/>
              </w:rPr>
              <w:t>1 7001</w:t>
            </w:r>
          </w:p>
        </w:tc>
      </w:tr>
      <w:tr w:rsidR="003D26B3" w:rsidRPr="001812AC" w:rsidTr="003D26B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3D26B3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1812AC" w:rsidRDefault="00BB05D1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 xml:space="preserve">7 - </w:t>
            </w:r>
            <w:r w:rsidR="003D26B3" w:rsidRPr="001812AC">
              <w:rPr>
                <w:rFonts w:ascii="Arial Narrow" w:hAnsi="Arial Narrow"/>
                <w:i w:val="0"/>
                <w:sz w:val="20"/>
                <w:lang w:val="bg-BG"/>
              </w:rPr>
              <w:t>ОКС „Магистър“</w:t>
            </w:r>
          </w:p>
        </w:tc>
      </w:tr>
    </w:tbl>
    <w:p w:rsidR="003D26B3" w:rsidRPr="001812AC" w:rsidRDefault="003D26B3" w:rsidP="00FB21C2">
      <w:pPr>
        <w:rPr>
          <w:rFonts w:ascii="Arial Narrow" w:hAnsi="Arial Narrow"/>
          <w:lang w:val="bg-BG"/>
        </w:rPr>
      </w:pP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3D26B3" w:rsidRPr="001812AC" w:rsidTr="008D05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Дати (от-до)</w:t>
            </w:r>
          </w:p>
        </w:tc>
        <w:tc>
          <w:tcPr>
            <w:tcW w:w="272" w:type="dxa"/>
          </w:tcPr>
          <w:p w:rsidR="003D26B3" w:rsidRPr="001812AC" w:rsidRDefault="003D26B3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1974-1979</w:t>
            </w:r>
          </w:p>
        </w:tc>
      </w:tr>
      <w:tr w:rsidR="003D26B3" w:rsidRPr="001812AC" w:rsidTr="008D05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Име и вид на обучаващата или образователната организация</w:t>
            </w:r>
          </w:p>
        </w:tc>
        <w:tc>
          <w:tcPr>
            <w:tcW w:w="272" w:type="dxa"/>
          </w:tcPr>
          <w:p w:rsidR="003D26B3" w:rsidRPr="001812AC" w:rsidRDefault="003D26B3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Английска Езикова Гимназия – Пловдив</w:t>
            </w:r>
          </w:p>
        </w:tc>
      </w:tr>
      <w:tr w:rsidR="003D26B3" w:rsidRPr="001812AC" w:rsidTr="008D05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Основни предмети/застъпени професионални умения</w:t>
            </w:r>
          </w:p>
        </w:tc>
        <w:tc>
          <w:tcPr>
            <w:tcW w:w="272" w:type="dxa"/>
          </w:tcPr>
          <w:p w:rsidR="003D26B3" w:rsidRPr="001812AC" w:rsidRDefault="003D26B3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Ученик; английски език - писмено и говоримо</w:t>
            </w:r>
          </w:p>
        </w:tc>
      </w:tr>
      <w:tr w:rsidR="003D26B3" w:rsidRPr="001812AC" w:rsidTr="008D05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Наименование на придобитата квалификация</w:t>
            </w:r>
          </w:p>
        </w:tc>
        <w:tc>
          <w:tcPr>
            <w:tcW w:w="272" w:type="dxa"/>
          </w:tcPr>
          <w:p w:rsidR="003D26B3" w:rsidRPr="001812AC" w:rsidRDefault="003D26B3" w:rsidP="007B5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</w:tcPr>
          <w:p w:rsidR="003D26B3" w:rsidRPr="001812AC" w:rsidRDefault="003D26B3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Завършено средно образование (диплома)</w:t>
            </w:r>
          </w:p>
          <w:p w:rsidR="005D2782" w:rsidRPr="001812AC" w:rsidRDefault="005D2782" w:rsidP="007B5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0078B5" w:rsidRPr="001812AC" w:rsidTr="008D05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</w:tcPr>
          <w:p w:rsidR="000078B5" w:rsidRPr="001812AC" w:rsidRDefault="000078B5" w:rsidP="000078B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Код по националната класификация НКПД 2011</w:t>
            </w:r>
          </w:p>
        </w:tc>
        <w:tc>
          <w:tcPr>
            <w:tcW w:w="272" w:type="dxa"/>
          </w:tcPr>
          <w:p w:rsidR="000078B5" w:rsidRPr="001812AC" w:rsidRDefault="000078B5" w:rsidP="000078B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</w:tcPr>
          <w:p w:rsidR="000078B5" w:rsidRPr="001812AC" w:rsidRDefault="00A46789" w:rsidP="000078B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Не е приложим</w:t>
            </w:r>
          </w:p>
        </w:tc>
      </w:tr>
      <w:tr w:rsidR="000078B5" w:rsidRPr="00BD1C71" w:rsidTr="008D05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</w:tcPr>
          <w:p w:rsidR="000078B5" w:rsidRPr="001812AC" w:rsidRDefault="000078B5" w:rsidP="000078B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el-GR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</w:tcPr>
          <w:p w:rsidR="000078B5" w:rsidRPr="001812AC" w:rsidRDefault="000078B5" w:rsidP="000078B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</w:tcPr>
          <w:p w:rsidR="000078B5" w:rsidRPr="00BD1C71" w:rsidRDefault="00A46789" w:rsidP="000078B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812AC">
              <w:rPr>
                <w:rFonts w:ascii="Arial Narrow" w:hAnsi="Arial Narrow"/>
                <w:i w:val="0"/>
                <w:sz w:val="20"/>
                <w:lang w:val="bg-BG"/>
              </w:rPr>
              <w:t>4 – завършено средно образование</w:t>
            </w:r>
          </w:p>
        </w:tc>
      </w:tr>
    </w:tbl>
    <w:p w:rsidR="003D26B3" w:rsidRPr="00BD1C71" w:rsidRDefault="003D26B3" w:rsidP="00FB21C2">
      <w:pPr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FB21C2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 w:rsidRPr="00BD1C71"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FB21C2" w:rsidRPr="00BD1C71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 w:rsidRPr="00BD1C71"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 w:rsidRPr="00BD1C71"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3D26B3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 w:rsidRPr="00BD1C71">
              <w:rPr>
                <w:rFonts w:ascii="Arial Narrow" w:hAnsi="Arial Narrow"/>
                <w:b/>
                <w:lang w:val="bg-BG"/>
              </w:rPr>
              <w:t>Български</w:t>
            </w:r>
          </w:p>
        </w:tc>
      </w:tr>
    </w:tbl>
    <w:p w:rsidR="00FB21C2" w:rsidRPr="00BD1C71" w:rsidRDefault="00FB21C2" w:rsidP="00FB21C2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:rsidRPr="00BD1C71" w:rsidTr="00B719A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 w:rsidRPr="00BD1C71"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FB21C2" w:rsidRPr="00BD1C71" w:rsidRDefault="00FB21C2" w:rsidP="00FB21C2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D26B3" w:rsidRPr="00BD1C71" w:rsidTr="00FB21C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BD1C71" w:rsidRDefault="003D26B3" w:rsidP="007B55F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BD1C71" w:rsidRDefault="003D26B3" w:rsidP="007B55F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BD1C71" w:rsidRDefault="003D26B3" w:rsidP="007B55F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 w:rsidRPr="00BD1C71">
              <w:rPr>
                <w:rFonts w:ascii="Arial Narrow" w:hAnsi="Arial Narrow"/>
                <w:b/>
                <w:smallCaps/>
                <w:lang w:val="bg-BG"/>
              </w:rPr>
              <w:t>английски                                     руски</w:t>
            </w:r>
          </w:p>
        </w:tc>
      </w:tr>
      <w:tr w:rsidR="003D26B3" w:rsidRPr="00BD1C71" w:rsidTr="00FB21C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BD1C71" w:rsidRDefault="003D26B3" w:rsidP="007B55F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BD1C71" w:rsidRDefault="003D26B3" w:rsidP="007B55F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BD1C71" w:rsidRDefault="003D26B3" w:rsidP="007B55F3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BD1C71">
              <w:rPr>
                <w:rFonts w:ascii="Arial Narrow" w:hAnsi="Arial Narrow"/>
                <w:lang w:val="bg-BG"/>
              </w:rPr>
              <w:t>отлично                                  отлично</w:t>
            </w:r>
          </w:p>
        </w:tc>
      </w:tr>
      <w:tr w:rsidR="003D26B3" w:rsidRPr="00BD1C71" w:rsidTr="00FB21C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BD1C71" w:rsidRDefault="003D26B3" w:rsidP="007B55F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 w:rsidRPr="00BD1C71">
              <w:rPr>
                <w:rFonts w:ascii="Arial Narrow" w:hAnsi="Arial Narrow"/>
                <w:b/>
                <w:i w:val="0"/>
              </w:rPr>
              <w:t xml:space="preserve">• </w:t>
            </w:r>
            <w:r w:rsidRPr="00BD1C71"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BD1C71" w:rsidRDefault="003D26B3" w:rsidP="007B55F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BD1C71" w:rsidRDefault="003D26B3" w:rsidP="007B55F3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BD1C71">
              <w:rPr>
                <w:rFonts w:ascii="Arial Narrow" w:hAnsi="Arial Narrow"/>
                <w:lang w:val="bg-BG"/>
              </w:rPr>
              <w:t>Отлично                                 добро</w:t>
            </w:r>
          </w:p>
        </w:tc>
      </w:tr>
      <w:tr w:rsidR="003D26B3" w:rsidRPr="00BD1C71" w:rsidTr="00FB21C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BD1C71" w:rsidRDefault="003D26B3" w:rsidP="007B55F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b/>
              </w:rPr>
              <w:t xml:space="preserve">• </w:t>
            </w:r>
            <w:r w:rsidRPr="00BD1C71"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BD1C71" w:rsidRDefault="003D26B3" w:rsidP="007B55F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BD1C71" w:rsidRDefault="003D26B3" w:rsidP="007B55F3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BD1C71">
              <w:rPr>
                <w:rFonts w:ascii="Arial Narrow" w:hAnsi="Arial Narrow"/>
                <w:lang w:val="bg-BG"/>
              </w:rPr>
              <w:t>отлично                                 добро</w:t>
            </w:r>
          </w:p>
        </w:tc>
      </w:tr>
    </w:tbl>
    <w:p w:rsidR="00FB21C2" w:rsidRPr="00BD1C71" w:rsidRDefault="00FB21C2" w:rsidP="00FB21C2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 w:rsidRPr="00BD1C71"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FB21C2" w:rsidRPr="00BD1C71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 w:rsidRPr="00BD1C71"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D26B3" w:rsidRPr="00BD1C71" w:rsidRDefault="003D26B3" w:rsidP="003D26B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3D26B3" w:rsidRPr="00BD1C71" w:rsidRDefault="003D26B3" w:rsidP="003D26B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3D26B3" w:rsidRPr="00BD1C71" w:rsidRDefault="003D26B3" w:rsidP="00571C01">
            <w:pPr>
              <w:pStyle w:val="Eaoaeaa"/>
              <w:widowControl/>
              <w:tabs>
                <w:tab w:val="left" w:pos="210"/>
              </w:tabs>
              <w:spacing w:before="20" w:after="20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lang w:val="bg-BG"/>
              </w:rPr>
              <w:t>-</w:t>
            </w:r>
            <w:r w:rsidR="00571C01" w:rsidRPr="00BD1C71">
              <w:rPr>
                <w:rFonts w:ascii="Arial Narrow" w:hAnsi="Arial Narrow"/>
                <w:lang w:val="bg-BG"/>
              </w:rPr>
              <w:tab/>
            </w:r>
            <w:r w:rsidR="002C69FF">
              <w:rPr>
                <w:rFonts w:ascii="Arial Narrow" w:hAnsi="Arial Narrow"/>
                <w:lang w:val="bg-BG"/>
              </w:rPr>
              <w:t>Работа</w:t>
            </w:r>
            <w:r w:rsidRPr="00BD1C71">
              <w:rPr>
                <w:rFonts w:ascii="Arial Narrow" w:hAnsi="Arial Narrow"/>
                <w:lang w:val="bg-BG"/>
              </w:rPr>
              <w:t xml:space="preserve"> в  мултикултурна среда, Лондон (Великобритания); Лисабон (Португалия); Торун (Полша); Мартин (Словакия); Наймиген (Холандия), Будапеща (Унгария)</w:t>
            </w:r>
          </w:p>
          <w:p w:rsidR="00FB21C2" w:rsidRPr="00BD1C71" w:rsidRDefault="003D26B3" w:rsidP="009B503F">
            <w:pPr>
              <w:pStyle w:val="Eaoaeaa"/>
              <w:widowControl/>
              <w:tabs>
                <w:tab w:val="left" w:pos="210"/>
              </w:tabs>
              <w:spacing w:before="20" w:after="20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lang w:val="bg-BG"/>
              </w:rPr>
              <w:t>-</w:t>
            </w:r>
            <w:r w:rsidR="00571C01" w:rsidRPr="00BD1C71">
              <w:rPr>
                <w:rFonts w:ascii="Arial Narrow" w:hAnsi="Arial Narrow"/>
                <w:lang w:val="bg-BG"/>
              </w:rPr>
              <w:tab/>
            </w:r>
            <w:r w:rsidRPr="00BD1C71">
              <w:rPr>
                <w:rFonts w:ascii="Arial Narrow" w:hAnsi="Arial Narrow"/>
                <w:lang w:val="bg-BG"/>
              </w:rPr>
              <w:t xml:space="preserve">Комуникации и екипност в научен експеримент, диагностика и преподаване – МУ-Пловдив и </w:t>
            </w:r>
            <w:r w:rsidR="009B503F" w:rsidRPr="00BD1C71">
              <w:rPr>
                <w:rFonts w:ascii="Arial Narrow" w:hAnsi="Arial Narrow"/>
                <w:lang w:val="bg-BG"/>
              </w:rPr>
              <w:t>УМБАЛ</w:t>
            </w:r>
            <w:r w:rsidRPr="00BD1C71">
              <w:rPr>
                <w:rFonts w:ascii="Arial Narrow" w:hAnsi="Arial Narrow"/>
                <w:lang w:val="bg-BG"/>
              </w:rPr>
              <w:t xml:space="preserve"> Св. Георги-Пловдив</w:t>
            </w:r>
          </w:p>
        </w:tc>
      </w:tr>
    </w:tbl>
    <w:p w:rsidR="00FB21C2" w:rsidRPr="00BD1C71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 w:rsidRPr="00BD1C71"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FB21C2" w:rsidRPr="00BD1C71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 w:rsidRPr="00BD1C71"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46911" w:rsidRPr="00BD1C71" w:rsidRDefault="00646911" w:rsidP="00646911">
            <w:pPr>
              <w:pStyle w:val="Eaoaeaa"/>
              <w:widowControl/>
              <w:spacing w:before="20" w:after="20"/>
              <w:ind w:left="360"/>
              <w:rPr>
                <w:rFonts w:ascii="Arial Narrow" w:hAnsi="Arial Narrow"/>
                <w:lang w:val="bg-BG"/>
              </w:rPr>
            </w:pPr>
          </w:p>
          <w:p w:rsidR="00646911" w:rsidRPr="00BD1C71" w:rsidRDefault="00646911" w:rsidP="00571C01">
            <w:pPr>
              <w:pStyle w:val="Eaoaeaa"/>
              <w:widowControl/>
              <w:tabs>
                <w:tab w:val="left" w:pos="168"/>
              </w:tabs>
              <w:spacing w:before="20" w:after="20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lang w:val="bg-BG"/>
              </w:rPr>
              <w:t>-</w:t>
            </w:r>
            <w:r w:rsidR="00571C01" w:rsidRPr="00BD1C71">
              <w:rPr>
                <w:rFonts w:ascii="Arial Narrow" w:hAnsi="Arial Narrow"/>
                <w:lang w:val="bg-BG"/>
              </w:rPr>
              <w:tab/>
            </w:r>
            <w:r w:rsidRPr="00BD1C71">
              <w:rPr>
                <w:rFonts w:ascii="Arial Narrow" w:hAnsi="Arial Narrow"/>
                <w:lang w:val="bg-BG"/>
              </w:rPr>
              <w:t>Координация и управление на хора, проекти и бюджети в професионална среда, МУ-Пловдив и УМБАЛ Свети Георги-Пловдив</w:t>
            </w:r>
          </w:p>
          <w:p w:rsidR="00646911" w:rsidRPr="00BD1C71" w:rsidRDefault="00646911" w:rsidP="00571C01">
            <w:pPr>
              <w:pStyle w:val="Eaoaeaa"/>
              <w:widowControl/>
              <w:tabs>
                <w:tab w:val="left" w:pos="168"/>
              </w:tabs>
              <w:spacing w:before="20" w:after="20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lang w:val="bg-BG"/>
              </w:rPr>
              <w:t>-</w:t>
            </w:r>
            <w:r w:rsidR="00571C01" w:rsidRPr="00BD1C71">
              <w:rPr>
                <w:rFonts w:ascii="Arial Narrow" w:hAnsi="Arial Narrow"/>
                <w:lang w:val="bg-BG"/>
              </w:rPr>
              <w:tab/>
            </w:r>
            <w:r w:rsidRPr="00BD1C71">
              <w:rPr>
                <w:rFonts w:ascii="Arial Narrow" w:hAnsi="Arial Narrow"/>
                <w:lang w:val="bg-BG"/>
              </w:rPr>
              <w:t>информиране и консултиране на хора по микробиолоия и имунология на доброволни начала, ИнформационенЦентър по редки болести (ИЦРБЛС), Пловдив; УМБАЛ Свети Георги-Пловдив</w:t>
            </w:r>
          </w:p>
          <w:p w:rsidR="00646911" w:rsidRPr="00BD1C71" w:rsidRDefault="00646911" w:rsidP="00571C01">
            <w:pPr>
              <w:pStyle w:val="Eaoaeaa"/>
              <w:widowControl/>
              <w:tabs>
                <w:tab w:val="left" w:pos="168"/>
              </w:tabs>
              <w:spacing w:before="20" w:after="20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lang w:val="bg-BG"/>
              </w:rPr>
              <w:t>-</w:t>
            </w:r>
            <w:r w:rsidR="00571C01" w:rsidRPr="00BD1C71">
              <w:rPr>
                <w:rFonts w:ascii="Arial Narrow" w:hAnsi="Arial Narrow"/>
                <w:lang w:val="bg-BG"/>
              </w:rPr>
              <w:tab/>
            </w:r>
            <w:r w:rsidRPr="00BD1C71">
              <w:rPr>
                <w:rFonts w:ascii="Arial Narrow" w:hAnsi="Arial Narrow"/>
                <w:lang w:val="bg-BG"/>
              </w:rPr>
              <w:t>акредитация на медицински лаборатории и факултети</w:t>
            </w:r>
          </w:p>
          <w:p w:rsidR="00FB21C2" w:rsidRPr="00BD1C71" w:rsidRDefault="00646911" w:rsidP="00571C01">
            <w:pPr>
              <w:pStyle w:val="Eaoaeaa"/>
              <w:widowControl/>
              <w:tabs>
                <w:tab w:val="left" w:pos="168"/>
              </w:tabs>
              <w:spacing w:before="20" w:after="20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lang w:val="bg-BG"/>
              </w:rPr>
              <w:t>-</w:t>
            </w:r>
            <w:r w:rsidR="00571C01" w:rsidRPr="00BD1C71">
              <w:rPr>
                <w:rFonts w:ascii="Arial Narrow" w:hAnsi="Arial Narrow"/>
                <w:lang w:val="bg-BG"/>
              </w:rPr>
              <w:tab/>
            </w:r>
            <w:r w:rsidRPr="00BD1C71">
              <w:rPr>
                <w:rFonts w:ascii="Arial Narrow" w:hAnsi="Arial Narrow"/>
                <w:lang w:val="bg-BG"/>
              </w:rPr>
              <w:t>организация и провеждане на национални конгреси и международни форуми</w:t>
            </w:r>
          </w:p>
        </w:tc>
      </w:tr>
    </w:tbl>
    <w:p w:rsidR="00FB21C2" w:rsidRPr="00BD1C71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46911" w:rsidRPr="00BD1C71" w:rsidRDefault="00646911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:rsidR="00FB21C2" w:rsidRPr="00BD1C71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 w:rsidRPr="00BD1C71"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FB21C2" w:rsidRPr="00BD1C71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 w:rsidRPr="00BD1C71"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46911" w:rsidRPr="00BD1C71" w:rsidRDefault="00646911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646911" w:rsidRPr="00BD1C71" w:rsidRDefault="00646911" w:rsidP="00646911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  <w:p w:rsidR="00646911" w:rsidRPr="00BD1C71" w:rsidRDefault="00646911" w:rsidP="00646911">
            <w:pPr>
              <w:pStyle w:val="Eaoaeaa"/>
              <w:widowControl/>
              <w:tabs>
                <w:tab w:val="left" w:pos="167"/>
              </w:tabs>
              <w:spacing w:before="240" w:after="20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lang w:val="bg-BG"/>
              </w:rPr>
              <w:t>-</w:t>
            </w:r>
            <w:r w:rsidRPr="00BD1C71">
              <w:rPr>
                <w:rFonts w:ascii="Arial Narrow" w:hAnsi="Arial Narrow"/>
                <w:lang w:val="bg-BG"/>
              </w:rPr>
              <w:tab/>
              <w:t xml:space="preserve">работа с компютри – </w:t>
            </w:r>
            <w:r w:rsidRPr="00BD1C71">
              <w:rPr>
                <w:rFonts w:ascii="Arial Narrow" w:hAnsi="Arial Narrow"/>
              </w:rPr>
              <w:t>word, excel, power-point</w:t>
            </w:r>
          </w:p>
          <w:p w:rsidR="00646911" w:rsidRPr="00BD1C71" w:rsidRDefault="00646911" w:rsidP="00646911">
            <w:pPr>
              <w:pStyle w:val="Eaoaeaa"/>
              <w:widowControl/>
              <w:tabs>
                <w:tab w:val="left" w:pos="167"/>
              </w:tabs>
              <w:spacing w:before="20" w:after="20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lang w:val="bg-BG"/>
              </w:rPr>
              <w:t>-</w:t>
            </w:r>
            <w:r w:rsidRPr="00BD1C71">
              <w:rPr>
                <w:rFonts w:ascii="Arial Narrow" w:hAnsi="Arial Narrow"/>
                <w:lang w:val="bg-BG"/>
              </w:rPr>
              <w:tab/>
              <w:t xml:space="preserve">работа със специализирана лабораторна апаратура – инвертни и флуоресцентни микроскопи, </w:t>
            </w:r>
            <w:r w:rsidRPr="00BD1C71">
              <w:rPr>
                <w:rFonts w:ascii="Arial Narrow" w:hAnsi="Arial Narrow"/>
              </w:rPr>
              <w:t>ELISA</w:t>
            </w:r>
            <w:r w:rsidRPr="00BD1C71">
              <w:rPr>
                <w:rFonts w:ascii="Arial Narrow" w:hAnsi="Arial Narrow"/>
                <w:lang w:val="bg-BG"/>
              </w:rPr>
              <w:t xml:space="preserve"> системи, </w:t>
            </w:r>
            <w:r w:rsidRPr="00BD1C71">
              <w:rPr>
                <w:rFonts w:ascii="Arial Narrow" w:hAnsi="Arial Narrow"/>
              </w:rPr>
              <w:t>PCR</w:t>
            </w:r>
            <w:r w:rsidRPr="00BD1C71">
              <w:rPr>
                <w:rFonts w:ascii="Arial Narrow" w:hAnsi="Arial Narrow"/>
                <w:lang w:val="bg-BG"/>
              </w:rPr>
              <w:t>, флоуцитометър, хемилуминесцентни анализатори, автоматизирани системи за идентификация на бактерии</w:t>
            </w:r>
          </w:p>
          <w:p w:rsidR="00FB21C2" w:rsidRPr="00BD1C71" w:rsidRDefault="00646911" w:rsidP="00646911">
            <w:pPr>
              <w:pStyle w:val="Eaoaeaa"/>
              <w:widowControl/>
              <w:tabs>
                <w:tab w:val="left" w:pos="167"/>
              </w:tabs>
              <w:spacing w:before="20" w:after="20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lang w:val="bg-BG"/>
              </w:rPr>
              <w:t>-</w:t>
            </w:r>
            <w:r w:rsidRPr="00BD1C71">
              <w:rPr>
                <w:rFonts w:ascii="Arial Narrow" w:hAnsi="Arial Narrow"/>
                <w:lang w:val="bg-BG"/>
              </w:rPr>
              <w:tab/>
              <w:t>работа с клетъчни култури - адхерентни и суспензионни</w:t>
            </w:r>
          </w:p>
        </w:tc>
      </w:tr>
    </w:tbl>
    <w:p w:rsidR="00FB21C2" w:rsidRPr="00BD1C71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 w:rsidRPr="00BD1C71"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FB21C2" w:rsidRPr="00BD1C71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 w:rsidRPr="00BD1C71"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8C1E0E" w:rsidRPr="00BD1C71" w:rsidRDefault="008C1E0E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  <w:p w:rsidR="008C1E0E" w:rsidRPr="00BD1C71" w:rsidRDefault="008C1E0E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  <w:p w:rsidR="00FB21C2" w:rsidRPr="00BD1C71" w:rsidRDefault="008C1E0E" w:rsidP="008C1E0E">
            <w:pPr>
              <w:pStyle w:val="Eaoaeaa"/>
              <w:widowControl/>
              <w:spacing w:before="120" w:after="20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lang w:val="bg-BG"/>
              </w:rPr>
              <w:t>Музикални – пиано (Школа на здравните работници, Пловдив 1967-1974)</w:t>
            </w:r>
          </w:p>
        </w:tc>
      </w:tr>
    </w:tbl>
    <w:p w:rsidR="00FB21C2" w:rsidRPr="00BD1C71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 w:rsidRPr="00BD1C71"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FB21C2" w:rsidRPr="00BD1C71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BD1C71"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smallCaps/>
                <w:lang w:val="bg-BG"/>
              </w:rPr>
              <w:t>[</w:t>
            </w:r>
            <w:r w:rsidRPr="00BD1C71"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FB21C2" w:rsidRPr="00BD1C71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BD1C71" w:rsidTr="00FB21C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BD1C71"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D1C71" w:rsidRDefault="00FB21C2" w:rsidP="00B719AC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FB21C2" w:rsidRPr="00BD1C71" w:rsidRDefault="00FB21C2" w:rsidP="00FB21C2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200591" w:rsidRPr="00BD1C71" w:rsidTr="00A378C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200591" w:rsidRPr="00BD1C71" w:rsidRDefault="00200591" w:rsidP="00A378C0">
            <w:pPr>
              <w:pStyle w:val="Aeeaoaeaa1"/>
              <w:widowControl/>
              <w:rPr>
                <w:rFonts w:ascii="Arial Narrow" w:hAnsi="Arial Narrow"/>
                <w:b w:val="0"/>
                <w:lang w:val="bg-BG"/>
              </w:rPr>
            </w:pPr>
            <w:r w:rsidRPr="00BD1C71">
              <w:rPr>
                <w:rFonts w:ascii="Arial Narrow" w:hAnsi="Arial Narrow"/>
                <w:b w:val="0"/>
                <w:lang w:val="bg-BG"/>
              </w:rPr>
              <w:t>УЧАСТИЕ В ДРУГИ ПРОГРАМИ И ПРОЕКТИ/ЗАЕТОСТ ПО ТЯХ</w:t>
            </w:r>
          </w:p>
          <w:p w:rsidR="00D90187" w:rsidRPr="00BD1C71" w:rsidRDefault="00D90187" w:rsidP="00C91035">
            <w:pPr>
              <w:pStyle w:val="Aaoeeu"/>
              <w:ind w:left="142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lang w:val="bg-BG"/>
              </w:rPr>
              <w:t>(по-значими участия с управленски и научно-изследователски функции)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00591" w:rsidRPr="00BD1C71" w:rsidRDefault="00200591" w:rsidP="00A378C0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200591" w:rsidRPr="00BD1C71" w:rsidRDefault="006C6A27" w:rsidP="00A378C0">
            <w:pPr>
              <w:pStyle w:val="Eaoaeaa"/>
              <w:widowControl/>
              <w:rPr>
                <w:rFonts w:ascii="Arial Narrow" w:hAnsi="Arial Narrow"/>
                <w:sz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lang w:val="bg-BG"/>
              </w:rPr>
              <w:t>Опит в в изпълнението/управлението на национални, национални с Европейско финансиране, международни  инфраструктурни, научни, образователни проекти</w:t>
            </w:r>
          </w:p>
        </w:tc>
      </w:tr>
    </w:tbl>
    <w:p w:rsidR="00200591" w:rsidRPr="00BD1C71" w:rsidRDefault="00200591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4250"/>
        <w:gridCol w:w="2255"/>
        <w:gridCol w:w="1239"/>
        <w:gridCol w:w="1276"/>
      </w:tblGrid>
      <w:tr w:rsidR="006C6A27" w:rsidRPr="00BD1C71" w:rsidTr="00E32A24">
        <w:trPr>
          <w:trHeight w:val="633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6C6A27" w:rsidRPr="00BD1C71" w:rsidRDefault="006C6A27" w:rsidP="001A3561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No </w:t>
            </w:r>
            <w:r w:rsidRPr="00BD1C71">
              <w:rPr>
                <w:rFonts w:ascii="Arial Narrow" w:hAnsi="Arial Narrow"/>
                <w:b/>
                <w:sz w:val="22"/>
                <w:szCs w:val="22"/>
              </w:rPr>
              <w:t>договор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6C6A27" w:rsidRPr="00BD1C71" w:rsidRDefault="006C6A27" w:rsidP="001A3561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C6A27" w:rsidRPr="00BD1C71" w:rsidRDefault="006C6A27" w:rsidP="001A3561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</w:rPr>
              <w:t>Бюджетна линия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C6A27" w:rsidRPr="00BD1C71" w:rsidRDefault="006C6A27" w:rsidP="001A3561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A27" w:rsidRPr="00BD1C71" w:rsidRDefault="006C6A27" w:rsidP="001A3561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</w:rPr>
              <w:t>Край</w:t>
            </w:r>
          </w:p>
        </w:tc>
      </w:tr>
      <w:tr w:rsidR="006C6A27" w:rsidRPr="00BD1C71" w:rsidTr="00F17675">
        <w:trPr>
          <w:jc w:val="center"/>
        </w:trPr>
        <w:tc>
          <w:tcPr>
            <w:tcW w:w="10690" w:type="dxa"/>
            <w:gridSpan w:val="5"/>
            <w:shd w:val="clear" w:color="auto" w:fill="auto"/>
            <w:vAlign w:val="center"/>
          </w:tcPr>
          <w:p w:rsidR="006C6A27" w:rsidRPr="00BD1C71" w:rsidRDefault="00156B73" w:rsidP="001A3561">
            <w:p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>Н</w:t>
            </w:r>
            <w:r w:rsidR="006C6A27" w:rsidRPr="00BD1C71">
              <w:rPr>
                <w:rFonts w:ascii="Arial Narrow" w:hAnsi="Arial Narrow"/>
                <w:b/>
                <w:sz w:val="22"/>
                <w:szCs w:val="22"/>
              </w:rPr>
              <w:t>ационални</w:t>
            </w:r>
            <w:r w:rsidR="00CF5AEC"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 xml:space="preserve"> </w:t>
            </w:r>
            <w:r w:rsidR="00480542"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 xml:space="preserve">и национални с </w:t>
            </w:r>
            <w:r w:rsidR="006C6A27" w:rsidRPr="00BD1C71">
              <w:rPr>
                <w:rFonts w:ascii="Arial Narrow" w:hAnsi="Arial Narrow"/>
                <w:b/>
                <w:sz w:val="22"/>
                <w:szCs w:val="22"/>
              </w:rPr>
              <w:t xml:space="preserve">Европейско финансиране </w:t>
            </w:r>
            <w:r w:rsidR="00480542"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 xml:space="preserve">инфраструктурни проект </w:t>
            </w:r>
            <w:r w:rsidR="006C6A27" w:rsidRPr="00BD1C71">
              <w:rPr>
                <w:rFonts w:ascii="Arial Narrow" w:hAnsi="Arial Narrow"/>
                <w:b/>
                <w:sz w:val="22"/>
                <w:szCs w:val="22"/>
              </w:rPr>
              <w:t xml:space="preserve">при </w:t>
            </w:r>
            <w:r w:rsidR="00CF5AEC"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 xml:space="preserve">пряко участие и </w:t>
            </w:r>
            <w:r w:rsidR="006C6A27" w:rsidRPr="00BD1C71">
              <w:rPr>
                <w:rFonts w:ascii="Arial Narrow" w:hAnsi="Arial Narrow"/>
                <w:b/>
                <w:sz w:val="22"/>
                <w:szCs w:val="22"/>
                <w:u w:val="single"/>
              </w:rPr>
              <w:t>ръководна административна функция за изпълнение</w:t>
            </w:r>
            <w:r w:rsidR="00CF5AEC" w:rsidRPr="00BD1C71">
              <w:rPr>
                <w:rFonts w:ascii="Arial Narrow" w:hAnsi="Arial Narrow"/>
                <w:b/>
                <w:sz w:val="22"/>
                <w:szCs w:val="22"/>
                <w:u w:val="single"/>
                <w:lang w:val="bg-BG"/>
              </w:rPr>
              <w:t xml:space="preserve"> </w:t>
            </w:r>
            <w:r w:rsidR="006C6A27" w:rsidRPr="00BD1C71">
              <w:rPr>
                <w:rFonts w:ascii="Arial Narrow" w:hAnsi="Arial Narrow"/>
                <w:b/>
                <w:sz w:val="22"/>
                <w:szCs w:val="22"/>
              </w:rPr>
              <w:t xml:space="preserve">на проф. д-р М. Мурджева, дм, мзм, Ректор </w:t>
            </w:r>
            <w:r w:rsidR="00513906"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>на Медицински университет - Пловдив</w:t>
            </w:r>
          </w:p>
        </w:tc>
      </w:tr>
      <w:tr w:rsidR="00156B73" w:rsidRPr="00BD1C71" w:rsidTr="00CB6E04">
        <w:trPr>
          <w:jc w:val="center"/>
        </w:trPr>
        <w:tc>
          <w:tcPr>
            <w:tcW w:w="1670" w:type="dxa"/>
            <w:shd w:val="clear" w:color="auto" w:fill="auto"/>
          </w:tcPr>
          <w:p w:rsidR="00156B73" w:rsidRPr="00BD1C71" w:rsidRDefault="00156B73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Проект  BG05M2OP001-1.002-0005</w:t>
            </w:r>
          </w:p>
        </w:tc>
        <w:tc>
          <w:tcPr>
            <w:tcW w:w="4250" w:type="dxa"/>
            <w:shd w:val="clear" w:color="auto" w:fill="auto"/>
          </w:tcPr>
          <w:p w:rsidR="00156B73" w:rsidRPr="00BD1C71" w:rsidRDefault="00156B73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Център за компетентност „Персонализирана иновативна медицина (ПЕРИМЕД)“</w:t>
            </w:r>
          </w:p>
          <w:p w:rsidR="002425C4" w:rsidRPr="00BD1C71" w:rsidRDefault="00E109C2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https://mu-plovdiv.bg/perimed/nachalo/</w:t>
            </w:r>
          </w:p>
          <w:p w:rsidR="002425C4" w:rsidRPr="00BD1C71" w:rsidRDefault="002425C4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Партньори: ПУ „Паисий Хилендарски“, ИМК „Акад. Ив. Костов“ БАН, София</w:t>
            </w:r>
          </w:p>
          <w:p w:rsidR="00156B73" w:rsidRPr="00BD1C71" w:rsidRDefault="00156B73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Участва като:</w:t>
            </w:r>
          </w:p>
          <w:p w:rsidR="00156B73" w:rsidRPr="00BD1C71" w:rsidRDefault="00156B73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- изследовател в Работен пакет 4 „Прилагане и развиване на метода на флоуцитометрично проследяване на минималната резидуална болест при деца с остра лимфобластна левкемия (ОЛЛ) и осигуряване на клетъчни популации с висока чистота за провеждане на специализирани молекулярно-генетични и фармако-терапевтични изследвания ин витро чрез клетъчно сортиране.“</w:t>
            </w:r>
          </w:p>
          <w:p w:rsidR="00156B73" w:rsidRPr="00BD1C71" w:rsidRDefault="00156B73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lastRenderedPageBreak/>
              <w:t>- Координатор на проекта за МУ-Пловдив</w:t>
            </w:r>
            <w:r w:rsidR="00CB6E04"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(водеща организация</w:t>
            </w:r>
            <w:r w:rsidR="00204A95">
              <w:rPr>
                <w:rFonts w:ascii="Arial Narrow" w:hAnsi="Arial Narrow"/>
                <w:sz w:val="22"/>
                <w:szCs w:val="22"/>
                <w:lang w:val="bg-BG"/>
              </w:rPr>
              <w:t>)</w:t>
            </w:r>
          </w:p>
        </w:tc>
        <w:tc>
          <w:tcPr>
            <w:tcW w:w="2255" w:type="dxa"/>
            <w:shd w:val="clear" w:color="auto" w:fill="auto"/>
          </w:tcPr>
          <w:p w:rsidR="00156B73" w:rsidRPr="00BD1C71" w:rsidRDefault="00156B73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lastRenderedPageBreak/>
              <w:t>Oперативна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      </w:r>
          </w:p>
          <w:p w:rsidR="00156B73" w:rsidRPr="00BD1C71" w:rsidRDefault="00156B73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Приоритетна ос 1 – Научни изследвания и технологично развитие</w:t>
            </w:r>
          </w:p>
        </w:tc>
        <w:tc>
          <w:tcPr>
            <w:tcW w:w="1239" w:type="dxa"/>
            <w:shd w:val="clear" w:color="auto" w:fill="auto"/>
          </w:tcPr>
          <w:p w:rsidR="00156B73" w:rsidRPr="00BD1C71" w:rsidRDefault="00156B73" w:rsidP="001A3561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30.03.2028</w:t>
            </w:r>
          </w:p>
        </w:tc>
        <w:tc>
          <w:tcPr>
            <w:tcW w:w="1276" w:type="dxa"/>
            <w:shd w:val="clear" w:color="auto" w:fill="auto"/>
          </w:tcPr>
          <w:p w:rsidR="00156B73" w:rsidRPr="00BD1C71" w:rsidRDefault="00156B73" w:rsidP="001A3561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30.11.2023</w:t>
            </w:r>
          </w:p>
        </w:tc>
      </w:tr>
      <w:tr w:rsidR="002425C4" w:rsidRPr="00BD1C71" w:rsidTr="001B1248">
        <w:trPr>
          <w:jc w:val="center"/>
        </w:trPr>
        <w:tc>
          <w:tcPr>
            <w:tcW w:w="1670" w:type="dxa"/>
            <w:shd w:val="clear" w:color="auto" w:fill="auto"/>
          </w:tcPr>
          <w:p w:rsidR="002425C4" w:rsidRPr="00BD1C71" w:rsidRDefault="002425C4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lastRenderedPageBreak/>
              <w:t>BG161PO003-1.2.03-0003-C0001/12.07.2012</w:t>
            </w:r>
          </w:p>
        </w:tc>
        <w:tc>
          <w:tcPr>
            <w:tcW w:w="4250" w:type="dxa"/>
            <w:shd w:val="clear" w:color="auto" w:fill="auto"/>
          </w:tcPr>
          <w:p w:rsidR="008A5042" w:rsidRDefault="00CF5AEC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Технологичен център за спешна медицина</w:t>
            </w:r>
          </w:p>
          <w:p w:rsidR="00CF5AEC" w:rsidRPr="00BD1C71" w:rsidRDefault="002425C4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Знание и иновации за развита икономика и здравеопазване</w:t>
            </w:r>
          </w:p>
          <w:p w:rsidR="002425C4" w:rsidRPr="00BD1C71" w:rsidRDefault="002425C4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Партньори: АКВАХИМ, НАЛСИЧОД</w:t>
            </w:r>
          </w:p>
          <w:p w:rsidR="009E6034" w:rsidRPr="00BD1C71" w:rsidRDefault="009E6034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  <w:p w:rsidR="009E6034" w:rsidRPr="00BD1C71" w:rsidRDefault="009E6034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Ръководител на научна секция „Имунологична оценка на посттравматичното стресово разстройство“</w:t>
            </w:r>
          </w:p>
          <w:p w:rsidR="009E6034" w:rsidRPr="00BD1C71" w:rsidRDefault="009E6034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2255" w:type="dxa"/>
            <w:shd w:val="clear" w:color="auto" w:fill="auto"/>
          </w:tcPr>
          <w:p w:rsidR="002425C4" w:rsidRPr="00BD1C71" w:rsidRDefault="002425C4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BG161PO003-1.2.03 “Създаване на нови и укрепване на съществуващи технологично центрове” </w:t>
            </w:r>
          </w:p>
          <w:p w:rsidR="002425C4" w:rsidRPr="00BD1C71" w:rsidRDefault="002425C4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ОП на СФ „Конкурентоспособност”</w:t>
            </w:r>
          </w:p>
          <w:p w:rsidR="002425C4" w:rsidRPr="00BD1C71" w:rsidRDefault="002425C4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ГД „Конкурентоспособност и иновации”, ИАНМСП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425C4" w:rsidRPr="00BD1C71" w:rsidRDefault="002425C4" w:rsidP="001A3561">
            <w:pPr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5C4" w:rsidRPr="00BD1C71" w:rsidRDefault="002425C4" w:rsidP="001A3561">
            <w:pPr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2014</w:t>
            </w:r>
          </w:p>
        </w:tc>
      </w:tr>
      <w:tr w:rsidR="0003140D" w:rsidRPr="00BD1C71" w:rsidTr="00F17675">
        <w:trPr>
          <w:jc w:val="center"/>
        </w:trPr>
        <w:tc>
          <w:tcPr>
            <w:tcW w:w="1670" w:type="dxa"/>
            <w:shd w:val="clear" w:color="auto" w:fill="auto"/>
          </w:tcPr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URC_09_0003</w:t>
            </w:r>
          </w:p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Договор No ДУНК 01/2 от 28.12.2009 г.</w:t>
            </w:r>
          </w:p>
        </w:tc>
        <w:tc>
          <w:tcPr>
            <w:tcW w:w="4250" w:type="dxa"/>
            <w:shd w:val="clear" w:color="auto" w:fill="auto"/>
          </w:tcPr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Национален Университетски Комплекс за Биомедицински и Приложни Изследвания </w:t>
            </w:r>
          </w:p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Партньор на МУ – София; </w:t>
            </w:r>
          </w:p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Многоетапен</w:t>
            </w:r>
          </w:p>
          <w:p w:rsidR="00480542" w:rsidRPr="00BD1C71" w:rsidRDefault="00480542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Водещ изследовател</w:t>
            </w:r>
          </w:p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http://www.mmcbg.org/bg/</w:t>
            </w:r>
          </w:p>
        </w:tc>
        <w:tc>
          <w:tcPr>
            <w:tcW w:w="2255" w:type="dxa"/>
            <w:shd w:val="clear" w:color="auto" w:fill="auto"/>
          </w:tcPr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МОМН, ФНИ</w:t>
            </w:r>
          </w:p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КОНКУРС „УНИВЕРСИТЕТСКИ НАУЧНОИЗСЛЕДО-ВАТЕЛСКИ КОМПЛЕКСИ” 2009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C6A27" w:rsidRPr="00BD1C71" w:rsidRDefault="00D90187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28.12.2009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A27" w:rsidRPr="00BD1C71" w:rsidRDefault="00D90187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30.10.2018</w:t>
            </w:r>
          </w:p>
        </w:tc>
      </w:tr>
      <w:tr w:rsidR="001862DD" w:rsidRPr="00BD1C71" w:rsidTr="00E32A24">
        <w:trPr>
          <w:jc w:val="center"/>
        </w:trPr>
        <w:tc>
          <w:tcPr>
            <w:tcW w:w="1670" w:type="dxa"/>
            <w:shd w:val="clear" w:color="auto" w:fill="auto"/>
          </w:tcPr>
          <w:p w:rsidR="001862DD" w:rsidRPr="00BD1C71" w:rsidRDefault="001862DD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Решение РД 02-14-719/30.04.2010</w:t>
            </w:r>
          </w:p>
          <w:p w:rsidR="001862DD" w:rsidRPr="00BD1C71" w:rsidRDefault="001862DD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1862DD" w:rsidRPr="00BD1C71" w:rsidRDefault="001862DD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BG161PO001/1.1-07/2009/011</w:t>
            </w:r>
          </w:p>
        </w:tc>
        <w:tc>
          <w:tcPr>
            <w:tcW w:w="4250" w:type="dxa"/>
            <w:shd w:val="clear" w:color="auto" w:fill="auto"/>
          </w:tcPr>
          <w:p w:rsidR="001862DD" w:rsidRPr="00BD1C71" w:rsidRDefault="001862DD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Осигуряване на достъпна и рентабилна инфраструктура на Медицински университет – Пловдив чрез подобряване на енергийната ефективност на сградите и модернизация на Библиотечно-информационния център</w:t>
            </w:r>
          </w:p>
          <w:p w:rsidR="001862DD" w:rsidRPr="00BD1C71" w:rsidRDefault="001862DD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Координатор на проекта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862DD" w:rsidRPr="00BD1C71" w:rsidRDefault="001862DD" w:rsidP="001A3561">
            <w:pPr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BG161PO001/1.1-07/2009  „Подкрепа за осигуряване на подходяща и рентабилна инфраструктура на  висшите училища в градските агломерации </w:t>
            </w:r>
          </w:p>
          <w:p w:rsidR="001862DD" w:rsidRPr="00BD1C71" w:rsidRDefault="001862DD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Приоритетна ос 1: „Устойчиво и интегрирано градско развитие”</w:t>
            </w:r>
          </w:p>
          <w:p w:rsidR="001862DD" w:rsidRPr="00BD1C71" w:rsidRDefault="001862DD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ОП „Регионално развитие”,</w:t>
            </w:r>
          </w:p>
          <w:p w:rsidR="001862DD" w:rsidRPr="00BD1C71" w:rsidRDefault="001862DD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Главна дирекция „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P</w:t>
            </w:r>
            <w:r w:rsidRPr="00BD1C71">
              <w:rPr>
                <w:rFonts w:ascii="Arial Narrow" w:hAnsi="Arial Narrow"/>
                <w:sz w:val="22"/>
                <w:szCs w:val="22"/>
              </w:rPr>
              <w:t>рограмиране на регионалното развитие”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862DD" w:rsidRPr="00BD1C71" w:rsidRDefault="001862DD" w:rsidP="001A356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02.06.2010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62DD" w:rsidRPr="00BD1C71" w:rsidRDefault="001862DD" w:rsidP="001A3561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28.03.2013</w:t>
            </w:r>
          </w:p>
        </w:tc>
      </w:tr>
      <w:tr w:rsidR="001862DD" w:rsidRPr="00BD1C71" w:rsidTr="001B1248">
        <w:trPr>
          <w:jc w:val="center"/>
        </w:trPr>
        <w:tc>
          <w:tcPr>
            <w:tcW w:w="10690" w:type="dxa"/>
            <w:gridSpan w:val="5"/>
            <w:shd w:val="clear" w:color="auto" w:fill="auto"/>
          </w:tcPr>
          <w:p w:rsidR="001862DD" w:rsidRPr="00BD1C71" w:rsidRDefault="009E4ED0" w:rsidP="001A3561">
            <w:pPr>
              <w:spacing w:before="120" w:after="12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>Н</w:t>
            </w:r>
            <w:r w:rsidRPr="00BD1C71">
              <w:rPr>
                <w:rFonts w:ascii="Arial Narrow" w:hAnsi="Arial Narrow"/>
                <w:b/>
                <w:sz w:val="22"/>
                <w:szCs w:val="22"/>
              </w:rPr>
              <w:t>ационални</w:t>
            </w:r>
            <w:r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 xml:space="preserve"> програми (инфраструктурни, научни, образователни)</w:t>
            </w:r>
          </w:p>
        </w:tc>
      </w:tr>
      <w:tr w:rsidR="001862DD" w:rsidRPr="00BD1C71" w:rsidTr="00480542">
        <w:trPr>
          <w:jc w:val="center"/>
        </w:trPr>
        <w:tc>
          <w:tcPr>
            <w:tcW w:w="1670" w:type="dxa"/>
            <w:shd w:val="clear" w:color="auto" w:fill="auto"/>
          </w:tcPr>
          <w:p w:rsidR="001862DD" w:rsidRPr="00BD1C71" w:rsidRDefault="00E20C1D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Споразумение за партньорство 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lastRenderedPageBreak/>
              <w:t xml:space="preserve">от 05.11.2018 </w:t>
            </w:r>
          </w:p>
        </w:tc>
        <w:tc>
          <w:tcPr>
            <w:tcW w:w="4250" w:type="dxa"/>
            <w:shd w:val="clear" w:color="auto" w:fill="auto"/>
          </w:tcPr>
          <w:p w:rsidR="001862DD" w:rsidRPr="00BD1C71" w:rsidRDefault="00426CFF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lastRenderedPageBreak/>
              <w:t xml:space="preserve">Национална научна програма „Разработване и методология за въвеждане на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NAT 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технологии за диагностика на дарената кръв в 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lastRenderedPageBreak/>
              <w:t>трансфузионната система на Р България“</w:t>
            </w:r>
          </w:p>
          <w:p w:rsidR="00426CFF" w:rsidRPr="00BD1C71" w:rsidRDefault="00426CFF" w:rsidP="001A3561">
            <w:pPr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МУ-Пловдив – партньор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No 8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в консорциум от 11 партньора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Изследовател в националната програма</w:t>
            </w:r>
          </w:p>
        </w:tc>
        <w:tc>
          <w:tcPr>
            <w:tcW w:w="2255" w:type="dxa"/>
            <w:shd w:val="clear" w:color="auto" w:fill="auto"/>
          </w:tcPr>
          <w:p w:rsidR="001862DD" w:rsidRPr="00BD1C71" w:rsidRDefault="00426CFF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lastRenderedPageBreak/>
              <w:t>МОН</w:t>
            </w:r>
          </w:p>
        </w:tc>
        <w:tc>
          <w:tcPr>
            <w:tcW w:w="1239" w:type="dxa"/>
            <w:shd w:val="clear" w:color="auto" w:fill="auto"/>
          </w:tcPr>
          <w:p w:rsidR="001862DD" w:rsidRPr="00BD1C71" w:rsidRDefault="00426CFF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05.11.2018</w:t>
            </w:r>
          </w:p>
        </w:tc>
        <w:tc>
          <w:tcPr>
            <w:tcW w:w="1276" w:type="dxa"/>
            <w:shd w:val="clear" w:color="auto" w:fill="auto"/>
          </w:tcPr>
          <w:p w:rsidR="001862DD" w:rsidRPr="00BD1C71" w:rsidRDefault="00426CFF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31.12.2020</w:t>
            </w:r>
          </w:p>
        </w:tc>
      </w:tr>
      <w:tr w:rsidR="00480542" w:rsidRPr="00BD1C71" w:rsidTr="00480542">
        <w:trPr>
          <w:jc w:val="center"/>
        </w:trPr>
        <w:tc>
          <w:tcPr>
            <w:tcW w:w="1670" w:type="dxa"/>
            <w:shd w:val="clear" w:color="auto" w:fill="auto"/>
          </w:tcPr>
          <w:p w:rsidR="00480542" w:rsidRPr="00BD1C71" w:rsidRDefault="00480542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lastRenderedPageBreak/>
              <w:t>Д01-285/17.12.2019 г.</w:t>
            </w:r>
          </w:p>
        </w:tc>
        <w:tc>
          <w:tcPr>
            <w:tcW w:w="4250" w:type="dxa"/>
            <w:shd w:val="clear" w:color="auto" w:fill="auto"/>
          </w:tcPr>
          <w:p w:rsidR="00480542" w:rsidRPr="00BD1C71" w:rsidRDefault="00480542" w:rsidP="0016645C">
            <w:pPr>
              <w:spacing w:after="12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Национална изследователска програма за биобанкиране</w:t>
            </w:r>
          </w:p>
          <w:p w:rsidR="00480542" w:rsidRPr="00BD1C71" w:rsidRDefault="00480542" w:rsidP="0016645C">
            <w:pPr>
              <w:spacing w:after="12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Обвързана с цели и задачи на НПКНИ 2017-2023</w:t>
            </w:r>
          </w:p>
          <w:p w:rsidR="00480542" w:rsidRPr="00BD1C71" w:rsidRDefault="00480542" w:rsidP="0016645C">
            <w:pPr>
              <w:spacing w:after="12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Национален Университетски Комплекс за Биомедицински и Приложни Изследвания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, обвързан с участие в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BBMRI-ERIC </w:t>
            </w:r>
          </w:p>
          <w:p w:rsidR="00480542" w:rsidRPr="00BD1C71" w:rsidRDefault="00480542" w:rsidP="0016645C">
            <w:pPr>
              <w:spacing w:after="12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(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НУКБПИ и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BBMRI-BG)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</w:t>
            </w:r>
          </w:p>
          <w:p w:rsidR="00480542" w:rsidRPr="00BD1C71" w:rsidRDefault="00480542" w:rsidP="0016645C">
            <w:pPr>
              <w:spacing w:after="12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Координатор и водещ изследовател</w:t>
            </w:r>
          </w:p>
        </w:tc>
        <w:tc>
          <w:tcPr>
            <w:tcW w:w="2255" w:type="dxa"/>
            <w:shd w:val="clear" w:color="auto" w:fill="auto"/>
          </w:tcPr>
          <w:p w:rsidR="00480542" w:rsidRPr="00BD1C71" w:rsidRDefault="00480542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МОН, Национална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изследователска 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програма за биобанкиране</w:t>
            </w:r>
          </w:p>
        </w:tc>
        <w:tc>
          <w:tcPr>
            <w:tcW w:w="1239" w:type="dxa"/>
            <w:shd w:val="clear" w:color="auto" w:fill="auto"/>
          </w:tcPr>
          <w:p w:rsidR="00480542" w:rsidRPr="00BD1C71" w:rsidRDefault="00480542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17.12.2019</w:t>
            </w:r>
          </w:p>
        </w:tc>
        <w:tc>
          <w:tcPr>
            <w:tcW w:w="1276" w:type="dxa"/>
            <w:shd w:val="clear" w:color="auto" w:fill="auto"/>
          </w:tcPr>
          <w:p w:rsidR="00480542" w:rsidRPr="00BD1C71" w:rsidRDefault="00480542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17.12.2022/23</w:t>
            </w:r>
          </w:p>
        </w:tc>
      </w:tr>
      <w:tr w:rsidR="001862DD" w:rsidRPr="00BD1C71" w:rsidTr="001B1248">
        <w:trPr>
          <w:jc w:val="center"/>
        </w:trPr>
        <w:tc>
          <w:tcPr>
            <w:tcW w:w="10690" w:type="dxa"/>
            <w:gridSpan w:val="5"/>
            <w:shd w:val="clear" w:color="auto" w:fill="auto"/>
          </w:tcPr>
          <w:p w:rsidR="001862DD" w:rsidRPr="00BD1C71" w:rsidRDefault="001862DD" w:rsidP="001A3561">
            <w:pPr>
              <w:spacing w:before="120" w:after="12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>Н</w:t>
            </w:r>
            <w:r w:rsidRPr="00BD1C71">
              <w:rPr>
                <w:rFonts w:ascii="Arial Narrow" w:hAnsi="Arial Narrow"/>
                <w:b/>
                <w:sz w:val="22"/>
                <w:szCs w:val="22"/>
              </w:rPr>
              <w:t>ационални</w:t>
            </w:r>
            <w:r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 xml:space="preserve"> научноизследователски проекти</w:t>
            </w:r>
          </w:p>
        </w:tc>
      </w:tr>
      <w:tr w:rsidR="00073D22" w:rsidRPr="00BD1C71" w:rsidTr="00073D22">
        <w:trPr>
          <w:jc w:val="center"/>
        </w:trPr>
        <w:tc>
          <w:tcPr>
            <w:tcW w:w="1670" w:type="dxa"/>
            <w:shd w:val="clear" w:color="auto" w:fill="auto"/>
          </w:tcPr>
          <w:p w:rsidR="00073D22" w:rsidRPr="00BD1C71" w:rsidRDefault="00073D22" w:rsidP="0016645C">
            <w:pPr>
              <w:spacing w:afterLines="60" w:after="144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</w:t>
            </w:r>
            <w:r w:rsidRPr="00BD1C71">
              <w:rPr>
                <w:rFonts w:ascii="Arial Narrow" w:hAnsi="Arial Narrow"/>
                <w:sz w:val="22"/>
                <w:szCs w:val="22"/>
              </w:rPr>
              <w:t>роект КП-06-К1-6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от 09.2020</w:t>
            </w:r>
          </w:p>
        </w:tc>
        <w:tc>
          <w:tcPr>
            <w:tcW w:w="4250" w:type="dxa"/>
            <w:shd w:val="clear" w:color="auto" w:fill="auto"/>
          </w:tcPr>
          <w:p w:rsidR="00073D22" w:rsidRPr="00BD1C71" w:rsidRDefault="00073D22" w:rsidP="0016645C">
            <w:pPr>
              <w:spacing w:afterLines="60" w:after="144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Имунологична памет при SARS-Co-2/COVID-19: механизми, продължителност и кръстосана реактивност</w:t>
            </w:r>
            <w:r w:rsidR="00EB46FF">
              <w:rPr>
                <w:rFonts w:ascii="Arial Narrow" w:hAnsi="Arial Narrow"/>
                <w:sz w:val="22"/>
                <w:szCs w:val="22"/>
                <w:lang w:val="bg-BG"/>
              </w:rPr>
              <w:br/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МУ-Пловдив – партньор с НЦЗПБ, София и ВМА, София</w:t>
            </w:r>
            <w:r w:rsidR="00EB46FF">
              <w:rPr>
                <w:rFonts w:ascii="Arial Narrow" w:hAnsi="Arial Narrow"/>
                <w:sz w:val="22"/>
                <w:szCs w:val="22"/>
                <w:lang w:val="bg-BG"/>
              </w:rPr>
              <w:br/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Ръководител на научен екип от МУ-Пловдив</w:t>
            </w:r>
          </w:p>
        </w:tc>
        <w:tc>
          <w:tcPr>
            <w:tcW w:w="2255" w:type="dxa"/>
            <w:shd w:val="clear" w:color="auto" w:fill="auto"/>
          </w:tcPr>
          <w:p w:rsidR="00073D22" w:rsidRPr="00BD1C71" w:rsidRDefault="00073D22" w:rsidP="0016645C">
            <w:pPr>
              <w:spacing w:afterLines="60" w:after="144"/>
              <w:jc w:val="left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 w:cs="Arial"/>
                <w:sz w:val="22"/>
                <w:szCs w:val="22"/>
              </w:rPr>
              <w:t>Договор с ФНИ от конкурс "Финансиране на фундаментални изследвания по обществени предизвикателства, свързани с пандемията от COVID-19 - 2020"</w:t>
            </w:r>
          </w:p>
        </w:tc>
        <w:tc>
          <w:tcPr>
            <w:tcW w:w="1239" w:type="dxa"/>
            <w:shd w:val="clear" w:color="auto" w:fill="auto"/>
          </w:tcPr>
          <w:p w:rsidR="00073D22" w:rsidRPr="00BD1C71" w:rsidRDefault="00073D22" w:rsidP="0016645C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073D22" w:rsidRPr="00BD1C71" w:rsidRDefault="00073D22" w:rsidP="0016645C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2022</w:t>
            </w:r>
          </w:p>
        </w:tc>
      </w:tr>
      <w:tr w:rsidR="007A010A" w:rsidRPr="00BD1C71" w:rsidTr="0016645C">
        <w:trPr>
          <w:trHeight w:val="1953"/>
          <w:jc w:val="center"/>
        </w:trPr>
        <w:tc>
          <w:tcPr>
            <w:tcW w:w="1670" w:type="dxa"/>
            <w:shd w:val="clear" w:color="auto" w:fill="auto"/>
          </w:tcPr>
          <w:p w:rsidR="007A010A" w:rsidRPr="0016645C" w:rsidRDefault="007A010A" w:rsidP="0016645C">
            <w:pPr>
              <w:spacing w:afterLines="60" w:after="144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Проект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16645C">
              <w:rPr>
                <w:rFonts w:ascii="Arial Narrow" w:hAnsi="Arial Narrow"/>
                <w:sz w:val="22"/>
                <w:szCs w:val="22"/>
              </w:rPr>
              <w:t>КП-06-К1-33 - Септ. 2020</w:t>
            </w:r>
          </w:p>
        </w:tc>
        <w:tc>
          <w:tcPr>
            <w:tcW w:w="4250" w:type="dxa"/>
            <w:shd w:val="clear" w:color="auto" w:fill="auto"/>
          </w:tcPr>
          <w:p w:rsidR="007A010A" w:rsidRPr="00BD1C71" w:rsidRDefault="007A010A" w:rsidP="0016645C">
            <w:pPr>
              <w:spacing w:afterLines="60" w:after="14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6645C">
              <w:rPr>
                <w:rFonts w:ascii="Arial Narrow" w:hAnsi="Arial Narrow"/>
                <w:sz w:val="22"/>
                <w:szCs w:val="22"/>
              </w:rPr>
              <w:t>„COVID-19 HUB – Информация, иновации и имплементация на интегративни научни разработки“ на обща стойност 200 000 лв., от които 140 100 за МУ-Пловдив</w:t>
            </w:r>
          </w:p>
        </w:tc>
        <w:tc>
          <w:tcPr>
            <w:tcW w:w="2255" w:type="dxa"/>
            <w:shd w:val="clear" w:color="auto" w:fill="auto"/>
          </w:tcPr>
          <w:p w:rsidR="007A010A" w:rsidRPr="00BD1C71" w:rsidRDefault="007A010A" w:rsidP="0016645C">
            <w:pPr>
              <w:spacing w:afterLines="60" w:after="144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D1C71">
              <w:rPr>
                <w:rFonts w:ascii="Arial Narrow" w:hAnsi="Arial Narrow" w:cs="Arial"/>
                <w:sz w:val="22"/>
                <w:szCs w:val="22"/>
              </w:rPr>
              <w:t>Договор с ФНИ от конкурс "Финансиране на фундаментални изследвания по обществени предизвикателства, свързани с пандемията от COVID-19 - 2020"</w:t>
            </w:r>
          </w:p>
        </w:tc>
        <w:tc>
          <w:tcPr>
            <w:tcW w:w="1239" w:type="dxa"/>
            <w:shd w:val="clear" w:color="auto" w:fill="auto"/>
          </w:tcPr>
          <w:p w:rsidR="007A010A" w:rsidRPr="00BD1C71" w:rsidRDefault="007A010A" w:rsidP="00255FD7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A010A" w:rsidRPr="00BD1C71" w:rsidRDefault="007A010A" w:rsidP="00255FD7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2022</w:t>
            </w:r>
          </w:p>
        </w:tc>
      </w:tr>
      <w:tr w:rsidR="0003140D" w:rsidRPr="00BD1C71" w:rsidTr="00F17675">
        <w:trPr>
          <w:jc w:val="center"/>
        </w:trPr>
        <w:tc>
          <w:tcPr>
            <w:tcW w:w="1670" w:type="dxa"/>
            <w:shd w:val="clear" w:color="auto" w:fill="auto"/>
          </w:tcPr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ДФНИ-Б01/26 / 07.12.2012</w:t>
            </w:r>
          </w:p>
        </w:tc>
        <w:tc>
          <w:tcPr>
            <w:tcW w:w="4250" w:type="dxa"/>
            <w:shd w:val="clear" w:color="auto" w:fill="auto"/>
          </w:tcPr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Създаване на алгоритъм за мултипараметърно флоуцитометрично проследяване на минимална резидуална болест при деца с остра лимфобластна левкемия</w:t>
            </w:r>
          </w:p>
        </w:tc>
        <w:tc>
          <w:tcPr>
            <w:tcW w:w="2255" w:type="dxa"/>
            <w:shd w:val="clear" w:color="auto" w:fill="auto"/>
          </w:tcPr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МОМН, Фонд научни изследвания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2015</w:t>
            </w:r>
          </w:p>
        </w:tc>
      </w:tr>
      <w:tr w:rsidR="004B02C6" w:rsidRPr="00BD1C71" w:rsidTr="00F17675">
        <w:trPr>
          <w:trHeight w:val="1024"/>
          <w:jc w:val="center"/>
        </w:trPr>
        <w:tc>
          <w:tcPr>
            <w:tcW w:w="1670" w:type="dxa"/>
            <w:shd w:val="clear" w:color="auto" w:fill="auto"/>
          </w:tcPr>
          <w:p w:rsidR="004B02C6" w:rsidRPr="00BD1C71" w:rsidRDefault="004B02C6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Договори от 2014, 2016, 2017, 2018, 2019, 2020</w:t>
            </w:r>
          </w:p>
        </w:tc>
        <w:tc>
          <w:tcPr>
            <w:tcW w:w="4250" w:type="dxa"/>
            <w:shd w:val="clear" w:color="auto" w:fill="auto"/>
          </w:tcPr>
          <w:p w:rsidR="00B37D1C" w:rsidRPr="00BD1C71" w:rsidRDefault="004B02C6" w:rsidP="00EB46FF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БЪЛГАРСКА НАУЧНА ПЕРИОДИКА: </w:t>
            </w:r>
            <w:r w:rsidR="00EB46FF">
              <w:rPr>
                <w:rFonts w:ascii="Arial Narrow" w:hAnsi="Arial Narrow"/>
                <w:sz w:val="22"/>
                <w:szCs w:val="22"/>
                <w:lang w:val="bg-BG"/>
              </w:rPr>
              <w:br/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“FOLIA MEDICA”</w:t>
            </w:r>
            <w:r w:rsidR="00EB46FF">
              <w:rPr>
                <w:rFonts w:ascii="Arial Narrow" w:hAnsi="Arial Narrow"/>
                <w:sz w:val="22"/>
                <w:szCs w:val="22"/>
                <w:lang w:val="bg-BG"/>
              </w:rPr>
              <w:br/>
            </w:r>
            <w:r w:rsidR="00B37D1C" w:rsidRPr="00BD1C71">
              <w:rPr>
                <w:rFonts w:ascii="Arial Narrow" w:hAnsi="Arial Narrow"/>
                <w:sz w:val="22"/>
                <w:szCs w:val="22"/>
                <w:lang w:val="bg-BG"/>
              </w:rPr>
              <w:t>Член на Редакционната колегия на „</w:t>
            </w:r>
            <w:r w:rsidR="00B37D1C"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Folia </w:t>
            </w:r>
            <w:r w:rsidR="00B37D1C" w:rsidRPr="00BD1C71">
              <w:rPr>
                <w:rFonts w:ascii="Arial Narrow" w:hAnsi="Arial Narrow"/>
                <w:sz w:val="22"/>
                <w:szCs w:val="22"/>
                <w:lang w:val="bg-BG"/>
              </w:rPr>
              <w:t>М</w:t>
            </w:r>
            <w:r w:rsidR="00B37D1C"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edica” – </w:t>
            </w:r>
            <w:r w:rsidR="00B37D1C" w:rsidRPr="00BD1C71">
              <w:rPr>
                <w:rFonts w:ascii="Arial Narrow" w:hAnsi="Arial Narrow"/>
                <w:sz w:val="22"/>
                <w:szCs w:val="22"/>
                <w:lang w:val="bg-BG"/>
              </w:rPr>
              <w:t>специализирано медицинско издание на МУ-Пловдив</w:t>
            </w:r>
          </w:p>
        </w:tc>
        <w:tc>
          <w:tcPr>
            <w:tcW w:w="2255" w:type="dxa"/>
            <w:shd w:val="clear" w:color="auto" w:fill="auto"/>
          </w:tcPr>
          <w:p w:rsidR="004B02C6" w:rsidRPr="00BD1C71" w:rsidRDefault="004B02C6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Ежегоден Конкурс „Научна периодика“, Фонд „Научни изследвания“, МОН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02C6" w:rsidRPr="00BD1C71" w:rsidRDefault="004B02C6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18.12.2014/16/17/18/19/20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2C6" w:rsidRPr="00BD1C71" w:rsidRDefault="004B02C6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18.12.2015/17/18/19/20/21</w:t>
            </w:r>
          </w:p>
        </w:tc>
      </w:tr>
      <w:tr w:rsidR="006C6A27" w:rsidRPr="00BD1C71" w:rsidTr="00E32A24">
        <w:trPr>
          <w:trHeight w:val="591"/>
          <w:jc w:val="center"/>
        </w:trPr>
        <w:tc>
          <w:tcPr>
            <w:tcW w:w="10690" w:type="dxa"/>
            <w:gridSpan w:val="5"/>
            <w:shd w:val="clear" w:color="auto" w:fill="auto"/>
            <w:vAlign w:val="center"/>
          </w:tcPr>
          <w:p w:rsidR="006C6A27" w:rsidRPr="00BD1C71" w:rsidRDefault="006C6A27" w:rsidP="001A3561">
            <w:p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</w:rPr>
              <w:t xml:space="preserve">Национални научни проекти – </w:t>
            </w:r>
            <w:r w:rsidR="00707BC1"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Наредба </w:t>
            </w:r>
            <w:r w:rsidR="00707BC1"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en-US"/>
              </w:rPr>
              <w:t>No 9</w:t>
            </w:r>
            <w:r w:rsidR="00707BC1"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 за условията и реда за планиране, разпределение и разходване на средствата, отпускани целево от държавния бюджет за присъщата на държавните висши училища научна или художествено-творческа дейност</w:t>
            </w:r>
          </w:p>
        </w:tc>
      </w:tr>
      <w:tr w:rsidR="00BD1C71" w:rsidRPr="00BD1C71" w:rsidTr="004D5EB3">
        <w:trPr>
          <w:jc w:val="center"/>
        </w:trPr>
        <w:tc>
          <w:tcPr>
            <w:tcW w:w="1670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  <w:lang w:val="bg-BG"/>
              </w:rPr>
              <w:t>НО-03/2020</w:t>
            </w:r>
          </w:p>
        </w:tc>
        <w:tc>
          <w:tcPr>
            <w:tcW w:w="4250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Бърза микробиологична диагностика на генитални инфекции при жени и мъже-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lastRenderedPageBreak/>
              <w:t>сравнителен анализ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– член на работния колектив 01.06.2020-01.06.2022</w:t>
            </w:r>
          </w:p>
        </w:tc>
        <w:tc>
          <w:tcPr>
            <w:tcW w:w="2255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jc w:val="left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lastRenderedPageBreak/>
              <w:t>Вътреуниверситетски конкурси</w:t>
            </w:r>
            <w:r w:rsidR="00707BC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 (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Бюджетна 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lastRenderedPageBreak/>
              <w:t>субсидия за наука)</w:t>
            </w:r>
          </w:p>
        </w:tc>
        <w:tc>
          <w:tcPr>
            <w:tcW w:w="1239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lastRenderedPageBreak/>
              <w:t>01.06.2020</w:t>
            </w:r>
          </w:p>
        </w:tc>
        <w:tc>
          <w:tcPr>
            <w:tcW w:w="1276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01.06.2022</w:t>
            </w:r>
          </w:p>
        </w:tc>
      </w:tr>
      <w:tr w:rsidR="00BD1C71" w:rsidRPr="00BD1C71" w:rsidTr="004D5EB3">
        <w:trPr>
          <w:jc w:val="center"/>
        </w:trPr>
        <w:tc>
          <w:tcPr>
            <w:tcW w:w="1670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  <w:lang w:val="bg-BG"/>
              </w:rPr>
              <w:lastRenderedPageBreak/>
              <w:t>НО-08/2019</w:t>
            </w:r>
          </w:p>
        </w:tc>
        <w:tc>
          <w:tcPr>
            <w:tcW w:w="4250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Синдром на парещата уста - оценка ролята на локалните фактори, нивото на стрес и тревожност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– член на работния колектив 01.04.2019-01.04.2021</w:t>
            </w:r>
          </w:p>
        </w:tc>
        <w:tc>
          <w:tcPr>
            <w:tcW w:w="2255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jc w:val="left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Вътреуниверситетски конкурси 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Бюджетна субсидия за наука)</w:t>
            </w:r>
          </w:p>
        </w:tc>
        <w:tc>
          <w:tcPr>
            <w:tcW w:w="1239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01.04.2019</w:t>
            </w:r>
          </w:p>
        </w:tc>
        <w:tc>
          <w:tcPr>
            <w:tcW w:w="1276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01.04.2021</w:t>
            </w:r>
          </w:p>
        </w:tc>
      </w:tr>
      <w:tr w:rsidR="00BD1C71" w:rsidRPr="00BD1C71" w:rsidTr="004D5EB3">
        <w:trPr>
          <w:jc w:val="center"/>
        </w:trPr>
        <w:tc>
          <w:tcPr>
            <w:tcW w:w="1670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  <w:lang w:val="bg-BG"/>
              </w:rPr>
              <w:t>НО-07/2019</w:t>
            </w:r>
          </w:p>
        </w:tc>
        <w:tc>
          <w:tcPr>
            <w:tcW w:w="4250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Влияние на пребиотици и аеробна тренировка върху антиоксидантния и липидния профил на плъхове със стрептозотоцин индуциран диабет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 xml:space="preserve"> – член на работния колектив 01.04.2019-01.04.2021</w:t>
            </w:r>
          </w:p>
        </w:tc>
        <w:tc>
          <w:tcPr>
            <w:tcW w:w="2255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jc w:val="left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Вътреуниверситетски конкурси 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Бюджетна субсидия за</w:t>
            </w:r>
            <w:r w:rsidR="00707BC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 наука)</w:t>
            </w:r>
          </w:p>
        </w:tc>
        <w:tc>
          <w:tcPr>
            <w:tcW w:w="1239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01.04.2019</w:t>
            </w:r>
          </w:p>
        </w:tc>
        <w:tc>
          <w:tcPr>
            <w:tcW w:w="1276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01.04.2021</w:t>
            </w:r>
          </w:p>
        </w:tc>
      </w:tr>
      <w:tr w:rsidR="00BD1C71" w:rsidRPr="00BD1C71" w:rsidTr="004D5EB3">
        <w:trPr>
          <w:jc w:val="center"/>
        </w:trPr>
        <w:tc>
          <w:tcPr>
            <w:tcW w:w="1670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  <w:lang w:val="bg-BG"/>
              </w:rPr>
              <w:t>НО-11/2019</w:t>
            </w:r>
          </w:p>
        </w:tc>
        <w:tc>
          <w:tcPr>
            <w:tcW w:w="4250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Нови биомаркери при тревожни и депресивни разстройства. Психопатологични и транслационно-невробиологични констелации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 xml:space="preserve"> - ръководител проф. Мурджева 01.04.2019-01.04.2021</w:t>
            </w:r>
          </w:p>
        </w:tc>
        <w:tc>
          <w:tcPr>
            <w:tcW w:w="2255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jc w:val="left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Вътреуниверситетски конкурси 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Бюджетна субсидия за наука)</w:t>
            </w:r>
          </w:p>
        </w:tc>
        <w:tc>
          <w:tcPr>
            <w:tcW w:w="1239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01.04.2019</w:t>
            </w:r>
          </w:p>
        </w:tc>
        <w:tc>
          <w:tcPr>
            <w:tcW w:w="1276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01.04.2021</w:t>
            </w:r>
          </w:p>
        </w:tc>
      </w:tr>
      <w:tr w:rsidR="00BD1C71" w:rsidRPr="00BD1C71" w:rsidTr="00570495">
        <w:trPr>
          <w:jc w:val="center"/>
        </w:trPr>
        <w:tc>
          <w:tcPr>
            <w:tcW w:w="1670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ДПДП-05/2019 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ДПДП-05/2019  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Антиневронални антитела - проучване на възможностите им като диагностичен и прогностичен</w:t>
            </w:r>
            <w:r w:rsidRPr="00BD1C71">
              <w:rPr>
                <w:rStyle w:val="aav"/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  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биомаркер при</w:t>
            </w:r>
            <w:r w:rsidRPr="00BD1C71">
              <w:rPr>
                <w:rStyle w:val="aav"/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  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автоимунни енцефалити и множествена склероза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 xml:space="preserve"> – ръководител проф. Мурджева 01.09.2019-01.09.2020</w:t>
            </w:r>
          </w:p>
        </w:tc>
        <w:tc>
          <w:tcPr>
            <w:tcW w:w="2255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jc w:val="left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Вътреуниверситетски конкурси 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Бюджетна субсидия за наука)</w:t>
            </w:r>
          </w:p>
        </w:tc>
        <w:tc>
          <w:tcPr>
            <w:tcW w:w="1239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01.09.2019</w:t>
            </w:r>
          </w:p>
        </w:tc>
        <w:tc>
          <w:tcPr>
            <w:tcW w:w="1276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01.09.2020</w:t>
            </w:r>
          </w:p>
        </w:tc>
      </w:tr>
      <w:tr w:rsidR="00BD1C71" w:rsidRPr="00BD1C71" w:rsidTr="004D5EB3">
        <w:trPr>
          <w:jc w:val="center"/>
        </w:trPr>
        <w:tc>
          <w:tcPr>
            <w:tcW w:w="1670" w:type="dxa"/>
            <w:shd w:val="clear" w:color="auto" w:fill="auto"/>
          </w:tcPr>
          <w:p w:rsidR="00057642" w:rsidRPr="00BD1C71" w:rsidRDefault="00057642" w:rsidP="0016645C">
            <w:pPr>
              <w:pStyle w:val="NormalWeb"/>
              <w:spacing w:afterLines="40" w:after="96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ДПДП-05/2018</w:t>
            </w:r>
          </w:p>
        </w:tc>
        <w:tc>
          <w:tcPr>
            <w:tcW w:w="4250" w:type="dxa"/>
            <w:shd w:val="clear" w:color="auto" w:fill="auto"/>
          </w:tcPr>
          <w:p w:rsidR="00057642" w:rsidRPr="00BD1C71" w:rsidRDefault="00057642" w:rsidP="0016645C">
            <w:pPr>
              <w:pStyle w:val="NormalWeb"/>
              <w:shd w:val="clear" w:color="auto" w:fill="FFFFFF"/>
              <w:spacing w:before="0" w:beforeAutospacing="0" w:afterLines="40" w:after="96" w:afterAutospacing="0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Сравнително проучване върху микробиологични методи за бърза диагностика на патогени от хемокултури - член на работния колектив 03.03.2019-03.03.2020</w:t>
            </w:r>
          </w:p>
          <w:p w:rsidR="00057642" w:rsidRPr="00BD1C71" w:rsidRDefault="00057642" w:rsidP="0016645C">
            <w:pPr>
              <w:pStyle w:val="NormalWeb"/>
              <w:spacing w:afterLines="40" w:after="96" w:afterAutospacing="0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5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jc w:val="left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Вътреуниверситетски конкурси 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Бюджетна субсидия за наука)</w:t>
            </w:r>
          </w:p>
        </w:tc>
        <w:tc>
          <w:tcPr>
            <w:tcW w:w="1239" w:type="dxa"/>
            <w:shd w:val="clear" w:color="auto" w:fill="auto"/>
          </w:tcPr>
          <w:p w:rsidR="00057642" w:rsidRPr="00BD1C71" w:rsidRDefault="00057642" w:rsidP="0016645C">
            <w:pPr>
              <w:pStyle w:val="NormalWeb"/>
              <w:shd w:val="clear" w:color="auto" w:fill="FFFFFF"/>
              <w:spacing w:before="0" w:beforeAutospacing="0" w:afterLines="40" w:after="96" w:afterAutospacing="0"/>
              <w:rPr>
                <w:rFonts w:ascii="Arial Narrow" w:hAnsi="Arial Narrow"/>
                <w:i/>
                <w:iCs/>
                <w:sz w:val="22"/>
                <w:szCs w:val="22"/>
                <w:shd w:val="clear" w:color="auto" w:fill="F2DCDB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03.03.2019</w:t>
            </w:r>
          </w:p>
        </w:tc>
        <w:tc>
          <w:tcPr>
            <w:tcW w:w="1276" w:type="dxa"/>
            <w:shd w:val="clear" w:color="auto" w:fill="auto"/>
          </w:tcPr>
          <w:p w:rsidR="00057642" w:rsidRPr="00BD1C71" w:rsidRDefault="00057642" w:rsidP="0016645C">
            <w:pPr>
              <w:pStyle w:val="NormalWeb"/>
              <w:shd w:val="clear" w:color="auto" w:fill="FFFFFF"/>
              <w:spacing w:before="0" w:beforeAutospacing="0" w:afterLines="40" w:after="96" w:afterAutospacing="0"/>
              <w:rPr>
                <w:rFonts w:ascii="Arial Narrow" w:hAnsi="Arial Narrow"/>
                <w:i/>
                <w:iCs/>
                <w:sz w:val="22"/>
                <w:szCs w:val="22"/>
                <w:shd w:val="clear" w:color="auto" w:fill="F2DCDB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03.03.2020</w:t>
            </w:r>
          </w:p>
        </w:tc>
      </w:tr>
      <w:tr w:rsidR="00BD1C71" w:rsidRPr="00BD1C71" w:rsidTr="004D5EB3">
        <w:trPr>
          <w:jc w:val="center"/>
        </w:trPr>
        <w:tc>
          <w:tcPr>
            <w:tcW w:w="1670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ДПДП-02/2018</w:t>
            </w:r>
          </w:p>
        </w:tc>
        <w:tc>
          <w:tcPr>
            <w:tcW w:w="4250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ДПДП-02/2018 Проучване на генотипното разпространение и някои патогенетични механизми на Clostridium difficile асоциирана диария при хоспитализирани болни в УМБАЛ "Св. Георги" – Пловдив - член на работния колектив 03.03.2019-03.03.2020</w:t>
            </w:r>
          </w:p>
        </w:tc>
        <w:tc>
          <w:tcPr>
            <w:tcW w:w="2255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jc w:val="left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Вътреуниверситетски конкурси 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Бюджетна субсидия за наука)</w:t>
            </w:r>
          </w:p>
        </w:tc>
        <w:tc>
          <w:tcPr>
            <w:tcW w:w="1239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03.03.2019</w:t>
            </w:r>
          </w:p>
        </w:tc>
        <w:tc>
          <w:tcPr>
            <w:tcW w:w="1276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03.03.2020</w:t>
            </w:r>
          </w:p>
        </w:tc>
      </w:tr>
      <w:tr w:rsidR="00BD1C71" w:rsidRPr="00BD1C71" w:rsidTr="004D5EB3">
        <w:trPr>
          <w:jc w:val="center"/>
        </w:trPr>
        <w:tc>
          <w:tcPr>
            <w:tcW w:w="1670" w:type="dxa"/>
            <w:shd w:val="clear" w:color="auto" w:fill="auto"/>
          </w:tcPr>
          <w:p w:rsidR="00057642" w:rsidRPr="00BD1C71" w:rsidRDefault="00057642" w:rsidP="0016645C">
            <w:pPr>
              <w:pStyle w:val="NormalWeb"/>
              <w:shd w:val="clear" w:color="auto" w:fill="FFFFFF"/>
              <w:spacing w:before="0" w:beforeAutospacing="0" w:afterLines="40" w:after="96" w:afterAutospacing="0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НО-03/2018</w:t>
            </w:r>
            <w:r w:rsidRPr="00BD1C71">
              <w:rPr>
                <w:rFonts w:ascii="Arial Narrow" w:hAnsi="Arial Narrow"/>
                <w:sz w:val="22"/>
                <w:szCs w:val="22"/>
              </w:rPr>
              <w:tab/>
            </w:r>
          </w:p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0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Антимикробна активност на физично и електрохимично модифицирани алуминиеви образци - член на работния колектив 04.02.2018-04.02.2020</w:t>
            </w:r>
          </w:p>
        </w:tc>
        <w:tc>
          <w:tcPr>
            <w:tcW w:w="2255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jc w:val="left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Вътреуниверситетски конкурси 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Бюджетна субсидия за наука)</w:t>
            </w:r>
          </w:p>
        </w:tc>
        <w:tc>
          <w:tcPr>
            <w:tcW w:w="1239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i/>
                <w:iCs/>
                <w:sz w:val="22"/>
                <w:szCs w:val="22"/>
                <w:shd w:val="clear" w:color="auto" w:fill="F2DCDB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04.02.2018</w:t>
            </w:r>
          </w:p>
        </w:tc>
        <w:tc>
          <w:tcPr>
            <w:tcW w:w="1276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i/>
                <w:iCs/>
                <w:sz w:val="22"/>
                <w:szCs w:val="22"/>
                <w:shd w:val="clear" w:color="auto" w:fill="F2DCDB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04.02.2020</w:t>
            </w:r>
          </w:p>
        </w:tc>
      </w:tr>
      <w:tr w:rsidR="00BD1C71" w:rsidRPr="00BD1C71" w:rsidTr="004D5EB3">
        <w:trPr>
          <w:jc w:val="center"/>
        </w:trPr>
        <w:tc>
          <w:tcPr>
            <w:tcW w:w="1670" w:type="dxa"/>
            <w:shd w:val="clear" w:color="auto" w:fill="auto"/>
          </w:tcPr>
          <w:p w:rsidR="00057642" w:rsidRPr="00BD1C71" w:rsidRDefault="00057642" w:rsidP="0016645C">
            <w:pPr>
              <w:pStyle w:val="NormalWeb"/>
              <w:shd w:val="clear" w:color="auto" w:fill="FFFFFF"/>
              <w:spacing w:before="0" w:beforeAutospacing="0" w:afterLines="40" w:after="96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СДП-10/2017</w:t>
            </w:r>
            <w:r w:rsidRPr="00BD1C71">
              <w:rPr>
                <w:rFonts w:ascii="Arial Narrow" w:hAnsi="Arial Narrow"/>
                <w:sz w:val="22"/>
                <w:szCs w:val="22"/>
              </w:rPr>
              <w:tab/>
            </w:r>
          </w:p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0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Обективизиране на контрола на постоперативната болка след екстракция на импактирани трети долночелюстни молари  - член на работния колектив 01.09.2017-01.09.2018</w:t>
            </w:r>
          </w:p>
        </w:tc>
        <w:tc>
          <w:tcPr>
            <w:tcW w:w="2255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jc w:val="left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Вътреуниверситетски конкурси 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Бюджетна субсидия за наука)</w:t>
            </w:r>
          </w:p>
        </w:tc>
        <w:tc>
          <w:tcPr>
            <w:tcW w:w="1239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sz w:val="22"/>
                <w:szCs w:val="22"/>
                <w:shd w:val="clear" w:color="auto" w:fill="00B0F0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01.09.2017</w:t>
            </w:r>
          </w:p>
        </w:tc>
        <w:tc>
          <w:tcPr>
            <w:tcW w:w="1276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sz w:val="22"/>
                <w:szCs w:val="22"/>
                <w:shd w:val="clear" w:color="auto" w:fill="00B0F0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01.09.2018</w:t>
            </w:r>
          </w:p>
        </w:tc>
      </w:tr>
      <w:tr w:rsidR="00BD1C71" w:rsidRPr="00BD1C71" w:rsidTr="004D5EB3">
        <w:trPr>
          <w:jc w:val="center"/>
        </w:trPr>
        <w:tc>
          <w:tcPr>
            <w:tcW w:w="1670" w:type="dxa"/>
            <w:shd w:val="clear" w:color="auto" w:fill="auto"/>
          </w:tcPr>
          <w:p w:rsidR="00057642" w:rsidRPr="001A356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</w:pPr>
            <w:r w:rsidRPr="001A356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СДП-09/2017</w:t>
            </w:r>
          </w:p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0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Микробиологични и имунологични подходи за бърза диагностика на остри менингити и менинго-енцефалити– ръководител проф. Мурджева 01.09.2017-01.09.2018</w:t>
            </w:r>
          </w:p>
        </w:tc>
        <w:tc>
          <w:tcPr>
            <w:tcW w:w="2255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jc w:val="left"/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 xml:space="preserve">Вътреуниверситетски конкурси 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Бюджетна субсидия за наука)</w:t>
            </w:r>
          </w:p>
        </w:tc>
        <w:tc>
          <w:tcPr>
            <w:tcW w:w="1239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sz w:val="22"/>
                <w:szCs w:val="22"/>
                <w:shd w:val="clear" w:color="auto" w:fill="F2DCDB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01.09.2017</w:t>
            </w:r>
          </w:p>
        </w:tc>
        <w:tc>
          <w:tcPr>
            <w:tcW w:w="1276" w:type="dxa"/>
            <w:shd w:val="clear" w:color="auto" w:fill="auto"/>
          </w:tcPr>
          <w:p w:rsidR="00057642" w:rsidRPr="00BD1C71" w:rsidRDefault="00057642" w:rsidP="0016645C">
            <w:pPr>
              <w:spacing w:afterLines="40" w:after="96"/>
              <w:rPr>
                <w:rFonts w:ascii="Arial Narrow" w:hAnsi="Arial Narrow"/>
                <w:sz w:val="22"/>
                <w:szCs w:val="22"/>
                <w:shd w:val="clear" w:color="auto" w:fill="F2DCDB"/>
              </w:rPr>
            </w:pPr>
            <w:r w:rsidRPr="00BD1C71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  <w:lang w:val="bg-BG"/>
              </w:rPr>
              <w:t>01.09.2018</w:t>
            </w:r>
          </w:p>
        </w:tc>
      </w:tr>
      <w:tr w:rsidR="006C6A27" w:rsidRPr="00BD1C71" w:rsidTr="00E32A24">
        <w:trPr>
          <w:trHeight w:val="605"/>
          <w:jc w:val="center"/>
        </w:trPr>
        <w:tc>
          <w:tcPr>
            <w:tcW w:w="10690" w:type="dxa"/>
            <w:gridSpan w:val="5"/>
            <w:shd w:val="clear" w:color="auto" w:fill="auto"/>
            <w:vAlign w:val="center"/>
          </w:tcPr>
          <w:p w:rsidR="006C6A27" w:rsidRPr="00BD1C71" w:rsidRDefault="00722353" w:rsidP="001A3561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 xml:space="preserve">Образователни проекти - </w:t>
            </w:r>
            <w:r w:rsidR="006C6A27" w:rsidRPr="00BD1C71">
              <w:rPr>
                <w:rFonts w:ascii="Arial Narrow" w:hAnsi="Arial Narrow"/>
                <w:b/>
                <w:sz w:val="22"/>
                <w:szCs w:val="22"/>
              </w:rPr>
              <w:t>Национални</w:t>
            </w:r>
            <w:r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 xml:space="preserve"> </w:t>
            </w:r>
            <w:r w:rsidR="006C6A27" w:rsidRPr="00BD1C71">
              <w:rPr>
                <w:rFonts w:ascii="Arial Narrow" w:hAnsi="Arial Narrow"/>
                <w:b/>
                <w:sz w:val="22"/>
                <w:szCs w:val="22"/>
              </w:rPr>
              <w:t>и Национални</w:t>
            </w:r>
            <w:r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 xml:space="preserve"> </w:t>
            </w:r>
            <w:r w:rsidR="006C6A27" w:rsidRPr="00BD1C71">
              <w:rPr>
                <w:rFonts w:ascii="Arial Narrow" w:hAnsi="Arial Narrow"/>
                <w:b/>
                <w:sz w:val="22"/>
                <w:szCs w:val="22"/>
              </w:rPr>
              <w:t>с Европейско финансиране</w:t>
            </w:r>
          </w:p>
        </w:tc>
      </w:tr>
      <w:tr w:rsidR="00B37D1C" w:rsidRPr="00BD1C71" w:rsidTr="00F2148F">
        <w:trPr>
          <w:jc w:val="center"/>
        </w:trPr>
        <w:tc>
          <w:tcPr>
            <w:tcW w:w="1670" w:type="dxa"/>
            <w:shd w:val="clear" w:color="auto" w:fill="auto"/>
          </w:tcPr>
          <w:p w:rsidR="00B37D1C" w:rsidRPr="00BD1C71" w:rsidRDefault="00B37D1C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lastRenderedPageBreak/>
              <w:t>Дог. BG05M2OP001-2.009-0025</w:t>
            </w:r>
          </w:p>
        </w:tc>
        <w:tc>
          <w:tcPr>
            <w:tcW w:w="4250" w:type="dxa"/>
            <w:shd w:val="clear" w:color="auto" w:fill="auto"/>
          </w:tcPr>
          <w:p w:rsidR="00B37D1C" w:rsidRPr="00BD1C71" w:rsidRDefault="00B37D1C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Докторантско Обучение в МУ-Пловдив за Компетентност, Творчество, Оригиналност, Реализация и Академизъм в Науката и Технологиите – 2 (ДОКТОРАНТ – 2)</w:t>
            </w:r>
          </w:p>
        </w:tc>
        <w:tc>
          <w:tcPr>
            <w:tcW w:w="2255" w:type="dxa"/>
            <w:shd w:val="clear" w:color="auto" w:fill="auto"/>
          </w:tcPr>
          <w:p w:rsidR="00B37D1C" w:rsidRPr="00BD1C71" w:rsidRDefault="00B37D1C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ОП „Наука и образование за интелигентен растеж“ 2014-2020</w:t>
            </w:r>
          </w:p>
        </w:tc>
        <w:tc>
          <w:tcPr>
            <w:tcW w:w="1239" w:type="dxa"/>
            <w:shd w:val="clear" w:color="auto" w:fill="auto"/>
          </w:tcPr>
          <w:p w:rsidR="00B37D1C" w:rsidRPr="00BD1C71" w:rsidRDefault="00B37D1C" w:rsidP="001A3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02.06.201.</w:t>
            </w:r>
          </w:p>
        </w:tc>
        <w:tc>
          <w:tcPr>
            <w:tcW w:w="1276" w:type="dxa"/>
            <w:shd w:val="clear" w:color="auto" w:fill="auto"/>
          </w:tcPr>
          <w:p w:rsidR="00B37D1C" w:rsidRPr="00BD1C71" w:rsidRDefault="00B37D1C" w:rsidP="001A3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>31.12.2018</w:t>
            </w:r>
          </w:p>
        </w:tc>
      </w:tr>
      <w:tr w:rsidR="0003140D" w:rsidRPr="00BD1C71" w:rsidTr="00F2148F">
        <w:trPr>
          <w:jc w:val="center"/>
        </w:trPr>
        <w:tc>
          <w:tcPr>
            <w:tcW w:w="1670" w:type="dxa"/>
            <w:shd w:val="clear" w:color="auto" w:fill="auto"/>
          </w:tcPr>
          <w:p w:rsidR="006C6A27" w:rsidRPr="00BD1C71" w:rsidRDefault="006C6A27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BG</w:t>
            </w: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>051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PO</w:t>
            </w: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>0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01-3.3.06-0011</w:t>
            </w:r>
          </w:p>
          <w:p w:rsidR="006C6A27" w:rsidRPr="00BD1C71" w:rsidRDefault="006C6A27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:rsidR="006C6A27" w:rsidRPr="00BD1C71" w:rsidRDefault="006C6A27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Дог. 201-253/30.07.2012</w:t>
            </w:r>
          </w:p>
        </w:tc>
        <w:tc>
          <w:tcPr>
            <w:tcW w:w="4250" w:type="dxa"/>
            <w:shd w:val="clear" w:color="auto" w:fill="auto"/>
          </w:tcPr>
          <w:p w:rsidR="006C6A27" w:rsidRPr="00BD1C71" w:rsidRDefault="006C6A27" w:rsidP="001A3561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Докторантско обучение в МУ-Пловдив за Компетентност, творчество, оригиналност, реализация и академизъм в науката и технологиите (ДОКТОРАНТ)</w:t>
            </w:r>
          </w:p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>“</w:t>
            </w:r>
            <w:r w:rsidRPr="00BD1C71">
              <w:rPr>
                <w:rFonts w:ascii="Arial Narrow" w:hAnsi="Arial Narrow"/>
                <w:sz w:val="22"/>
                <w:szCs w:val="22"/>
              </w:rPr>
              <w:t>Подкрепа за развитието на докторанти, постдокторанти, „специализанти и млади учени“</w:t>
            </w:r>
          </w:p>
        </w:tc>
        <w:tc>
          <w:tcPr>
            <w:tcW w:w="2255" w:type="dxa"/>
            <w:shd w:val="clear" w:color="auto" w:fill="auto"/>
          </w:tcPr>
          <w:p w:rsidR="006C6A27" w:rsidRPr="00BD1C71" w:rsidRDefault="006C6A27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Договарящ орган – МОМН,</w:t>
            </w:r>
          </w:p>
          <w:p w:rsidR="006C6A27" w:rsidRPr="00BD1C71" w:rsidRDefault="006C6A27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По Схема за безвъзмездна финансова помощ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BG</w:t>
            </w: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>051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PO</w:t>
            </w: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>001-3.3.06</w:t>
            </w:r>
          </w:p>
          <w:p w:rsidR="006C6A27" w:rsidRPr="00BD1C71" w:rsidRDefault="006C6A27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Оперативна програма Развитие на човешки ресурси</w:t>
            </w:r>
          </w:p>
        </w:tc>
        <w:tc>
          <w:tcPr>
            <w:tcW w:w="1239" w:type="dxa"/>
            <w:shd w:val="clear" w:color="auto" w:fill="auto"/>
          </w:tcPr>
          <w:p w:rsidR="006C6A27" w:rsidRPr="00BD1C71" w:rsidRDefault="006C6A27" w:rsidP="001A3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30.07.2012</w:t>
            </w:r>
          </w:p>
        </w:tc>
        <w:tc>
          <w:tcPr>
            <w:tcW w:w="1276" w:type="dxa"/>
            <w:shd w:val="clear" w:color="auto" w:fill="auto"/>
          </w:tcPr>
          <w:p w:rsidR="006C6A27" w:rsidRPr="00BD1C71" w:rsidRDefault="006C6A27" w:rsidP="001A35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29.11.2014</w:t>
            </w:r>
          </w:p>
        </w:tc>
      </w:tr>
      <w:tr w:rsidR="00722353" w:rsidRPr="00BD1C71" w:rsidTr="00F17675">
        <w:trPr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722353" w:rsidRPr="00BD1C71" w:rsidRDefault="00844442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18.07.2019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722353" w:rsidRPr="00BD1C71" w:rsidRDefault="00844442" w:rsidP="001A3561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Надграждане на дългосрочна програма (2016-2018) за обучение на медицински кадри в няколко </w:t>
            </w:r>
            <w:r w:rsidR="006C5956" w:rsidRPr="00BD1C71">
              <w:rPr>
                <w:rFonts w:ascii="Arial Narrow" w:hAnsi="Arial Narrow"/>
                <w:sz w:val="22"/>
                <w:szCs w:val="22"/>
              </w:rPr>
              <w:t xml:space="preserve">цикъла 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на тема „Съвременни епидемиологични, патогенетични и клинични характеристики на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HIV/AIDS. </w:t>
            </w:r>
            <w:r w:rsidRPr="00BD1C71">
              <w:rPr>
                <w:rFonts w:ascii="Arial Narrow" w:hAnsi="Arial Narrow"/>
                <w:sz w:val="22"/>
                <w:szCs w:val="22"/>
              </w:rPr>
              <w:t>Професионални рискове и превенцията им при работа с пациенти с ХИВ“</w:t>
            </w:r>
          </w:p>
        </w:tc>
        <w:tc>
          <w:tcPr>
            <w:tcW w:w="2255" w:type="dxa"/>
            <w:shd w:val="clear" w:color="auto" w:fill="auto"/>
          </w:tcPr>
          <w:p w:rsidR="00722353" w:rsidRPr="00BD1C71" w:rsidRDefault="00844442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Договор за дарение на Глаксо-Смит Клайн ЕООД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2353" w:rsidRPr="00BD1C71" w:rsidRDefault="00844442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18.07.201</w:t>
            </w:r>
            <w:r w:rsidR="008C1FAA" w:rsidRPr="00BD1C71">
              <w:rPr>
                <w:rFonts w:ascii="Arial Narrow" w:hAnsi="Arial Narrow"/>
                <w:sz w:val="22"/>
                <w:szCs w:val="22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353" w:rsidRPr="00BD1C71" w:rsidRDefault="008C1FAA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До провеждане на последния курс в планирани лечебни заведения</w:t>
            </w:r>
          </w:p>
        </w:tc>
      </w:tr>
      <w:tr w:rsidR="00722353" w:rsidRPr="00BD1C71" w:rsidTr="00F17675">
        <w:trPr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722353" w:rsidRPr="00BD1C71" w:rsidRDefault="006C5956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02.05.2018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722353" w:rsidRPr="00BD1C71" w:rsidRDefault="006C5956" w:rsidP="001A3561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Провеждане на независима образователна програма, наречена „Дългосрочна програма (2016-2018) за обучение на медицински кадри, в няколко цикъла на тема „Съвременни епидемиологични, патогенетични и клинични характеристики на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HIV/AIDS. </w:t>
            </w:r>
            <w:r w:rsidRPr="00BD1C71">
              <w:rPr>
                <w:rFonts w:ascii="Arial Narrow" w:hAnsi="Arial Narrow"/>
                <w:sz w:val="22"/>
                <w:szCs w:val="22"/>
              </w:rPr>
              <w:t>Професионални рискове и превенцията им при работа с пациенти с ХИВ“</w:t>
            </w:r>
          </w:p>
        </w:tc>
        <w:tc>
          <w:tcPr>
            <w:tcW w:w="2255" w:type="dxa"/>
            <w:shd w:val="clear" w:color="auto" w:fill="auto"/>
          </w:tcPr>
          <w:p w:rsidR="00722353" w:rsidRPr="00BD1C71" w:rsidRDefault="008C1FAA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Договор за дарение на Глаксо-Смит Клайн ЕООД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2353" w:rsidRPr="00BD1C71" w:rsidRDefault="008C1FAA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02.05.2018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353" w:rsidRPr="00BD1C71" w:rsidRDefault="008C1FAA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До провеждане на последния курс в планирани лечебни заведения</w:t>
            </w:r>
          </w:p>
        </w:tc>
      </w:tr>
      <w:tr w:rsidR="00722353" w:rsidRPr="00BD1C71" w:rsidTr="00F17675">
        <w:trPr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722353" w:rsidRPr="00BD1C71" w:rsidRDefault="00A10C61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11.12.2017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722353" w:rsidRPr="00BD1C71" w:rsidRDefault="00A10C61" w:rsidP="001A3561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Провеждане на независима образователна програма, наречена „Дългосрочна програма (2016-2018) за обучение на медицински кадри, в няколко цикъла на тема „Съвременни епидемиологични, патогенетични и клинични характеристики на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HIV/AIDS. </w:t>
            </w:r>
            <w:r w:rsidRPr="00BD1C71">
              <w:rPr>
                <w:rFonts w:ascii="Arial Narrow" w:hAnsi="Arial Narrow"/>
                <w:sz w:val="22"/>
                <w:szCs w:val="22"/>
              </w:rPr>
              <w:t>Професионални рискове и превенцията им при работа с пациенти с ХИВ“</w:t>
            </w:r>
          </w:p>
        </w:tc>
        <w:tc>
          <w:tcPr>
            <w:tcW w:w="2255" w:type="dxa"/>
            <w:shd w:val="clear" w:color="auto" w:fill="auto"/>
          </w:tcPr>
          <w:p w:rsidR="00722353" w:rsidRPr="00BD1C71" w:rsidRDefault="00A10C61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Договор за дарение на Глаксо-Смит Клайн ЕООД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2353" w:rsidRPr="00BD1C71" w:rsidRDefault="00A10C61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11.12.2017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353" w:rsidRPr="00BD1C71" w:rsidRDefault="00A10C61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До провеждане на последния курс в планирани лечебни заведения</w:t>
            </w:r>
          </w:p>
        </w:tc>
      </w:tr>
      <w:tr w:rsidR="006C6A27" w:rsidRPr="00BD1C71" w:rsidTr="00F17675">
        <w:trPr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РД-11-523 / 09.10.104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Организиране и провеждане на обучения на медицински специалисти за диагностика, грижи и лечение на хора, живеещи с ХИВ/СПИН (ХЖХС) за нуждите на ПФГФ (Глобален фонд за борба с малария, туберкулоза и ХИВ/СПИН)</w:t>
            </w:r>
          </w:p>
        </w:tc>
        <w:tc>
          <w:tcPr>
            <w:tcW w:w="2255" w:type="dxa"/>
            <w:shd w:val="clear" w:color="auto" w:fill="auto"/>
          </w:tcPr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Министерство на здравеопазването,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09.10.2014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A27" w:rsidRPr="00BD1C71" w:rsidRDefault="006C6A27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30.10.2014</w:t>
            </w:r>
          </w:p>
        </w:tc>
      </w:tr>
      <w:tr w:rsidR="001A3561" w:rsidRPr="00BD1C71" w:rsidTr="001A3561">
        <w:trPr>
          <w:trHeight w:val="2085"/>
          <w:jc w:val="center"/>
        </w:trPr>
        <w:tc>
          <w:tcPr>
            <w:tcW w:w="1670" w:type="dxa"/>
            <w:shd w:val="clear" w:color="auto" w:fill="auto"/>
          </w:tcPr>
          <w:p w:rsidR="00A10C61" w:rsidRPr="00BD1C71" w:rsidRDefault="00A10C61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lastRenderedPageBreak/>
              <w:t>Дог. 337/16.10.2012</w:t>
            </w:r>
          </w:p>
        </w:tc>
        <w:tc>
          <w:tcPr>
            <w:tcW w:w="4250" w:type="dxa"/>
            <w:shd w:val="clear" w:color="auto" w:fill="auto"/>
          </w:tcPr>
          <w:p w:rsidR="00A10C61" w:rsidRPr="00BD1C71" w:rsidRDefault="00A10C61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Организиране и провеждане на седем обучения на теми: „Хирургия“, „Вътрешни болести“, „Неврология“, „Анестезиология“, „Детски болести“, „Акушерство и гинекология“ и „Инфекциозни болести“</w:t>
            </w:r>
          </w:p>
        </w:tc>
        <w:tc>
          <w:tcPr>
            <w:tcW w:w="2255" w:type="dxa"/>
            <w:shd w:val="clear" w:color="auto" w:fill="auto"/>
          </w:tcPr>
          <w:p w:rsidR="00A10C61" w:rsidRPr="00BD1C71" w:rsidRDefault="00A10C61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Проект „Мерки за опазването на здравето на градското население с цел превенция, чрез прилагане на насоки за използване на нови технологии” с акроним PRE E HEALTH, финансиран по договор за предоставяне на безвъзмездна финансова помощ В1.13.05 от 30.03.2011 г. в рамките на Програмата за европейско териториално сътрудничество Гърция - България 2007-2013г.</w:t>
            </w:r>
          </w:p>
        </w:tc>
        <w:tc>
          <w:tcPr>
            <w:tcW w:w="1239" w:type="dxa"/>
            <w:shd w:val="clear" w:color="auto" w:fill="auto"/>
          </w:tcPr>
          <w:p w:rsidR="00A10C61" w:rsidRPr="00BD1C71" w:rsidRDefault="00A10C61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16.10.2012</w:t>
            </w:r>
          </w:p>
        </w:tc>
        <w:tc>
          <w:tcPr>
            <w:tcW w:w="1276" w:type="dxa"/>
            <w:shd w:val="clear" w:color="auto" w:fill="auto"/>
          </w:tcPr>
          <w:p w:rsidR="00A10C61" w:rsidRPr="00BD1C71" w:rsidRDefault="00A10C61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31.12.2012</w:t>
            </w:r>
          </w:p>
        </w:tc>
      </w:tr>
      <w:tr w:rsidR="00A10C61" w:rsidRPr="00BD1C71" w:rsidTr="00F17675">
        <w:trPr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A10C61" w:rsidRPr="00BD1C71" w:rsidRDefault="00A10C61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Дог. РД-17-691/21.11.2012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A10C61" w:rsidRPr="00BD1C71" w:rsidRDefault="00A10C61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„Организиране и провеждане на обучения от висши учебни заведения, предоставящи обучение по специалността Медицина на специалисти за лечение и грижи за хората, живеещи с ХИВ/СПИН (ХЖХС) и намаляване на стигмата и дискриминацията на ХЖХС от медицинския персонал”, гр. Пловдив.</w:t>
            </w:r>
          </w:p>
        </w:tc>
        <w:tc>
          <w:tcPr>
            <w:tcW w:w="2255" w:type="dxa"/>
            <w:shd w:val="clear" w:color="auto" w:fill="auto"/>
          </w:tcPr>
          <w:p w:rsidR="00A10C61" w:rsidRPr="00BD1C71" w:rsidRDefault="00A10C61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Програма „Превенция и контрол на ХИВ/СПИН”, министерство на здравеопазването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10C61" w:rsidRPr="00BD1C71" w:rsidRDefault="00A10C61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21.11.2012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C61" w:rsidRPr="00BD1C71" w:rsidRDefault="00A10C61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31.12.2012</w:t>
            </w:r>
          </w:p>
        </w:tc>
      </w:tr>
      <w:tr w:rsidR="00A10C61" w:rsidRPr="00BD1C71" w:rsidTr="00F17675">
        <w:trPr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A10C61" w:rsidRPr="00BD1C71" w:rsidRDefault="00A10C61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РД-17-657/07.12.2011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A10C61" w:rsidRPr="00BD1C71" w:rsidRDefault="00A10C61" w:rsidP="001A3561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Разработка на учебни програми и провеждане на обучения, финансирани пр програма „Профилактика и диагностика на ХИВ/СПИН”</w:t>
            </w:r>
          </w:p>
        </w:tc>
        <w:tc>
          <w:tcPr>
            <w:tcW w:w="2255" w:type="dxa"/>
            <w:shd w:val="clear" w:color="auto" w:fill="auto"/>
          </w:tcPr>
          <w:p w:rsidR="00A10C61" w:rsidRPr="00BD1C71" w:rsidRDefault="00A10C61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Министерство на здравеопазването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10C61" w:rsidRPr="00BD1C71" w:rsidRDefault="00A10C61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30.11.2011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C61" w:rsidRPr="00BD1C71" w:rsidRDefault="00A10C61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31.12.2011</w:t>
            </w:r>
          </w:p>
        </w:tc>
      </w:tr>
      <w:tr w:rsidR="006C6A27" w:rsidRPr="00BD1C71" w:rsidTr="00E32A24">
        <w:trPr>
          <w:jc w:val="center"/>
        </w:trPr>
        <w:tc>
          <w:tcPr>
            <w:tcW w:w="10690" w:type="dxa"/>
            <w:gridSpan w:val="5"/>
            <w:shd w:val="clear" w:color="auto" w:fill="auto"/>
            <w:vAlign w:val="center"/>
          </w:tcPr>
          <w:p w:rsidR="006C6A27" w:rsidRPr="00BD1C71" w:rsidRDefault="006C6A27" w:rsidP="001A3561">
            <w:p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</w:rPr>
              <w:t>Международни проекти</w:t>
            </w:r>
          </w:p>
        </w:tc>
      </w:tr>
      <w:tr w:rsidR="00FB4B15" w:rsidRPr="00BD1C71" w:rsidTr="00E32A24">
        <w:trPr>
          <w:jc w:val="center"/>
        </w:trPr>
        <w:tc>
          <w:tcPr>
            <w:tcW w:w="1670" w:type="dxa"/>
            <w:shd w:val="clear" w:color="auto" w:fill="auto"/>
          </w:tcPr>
          <w:p w:rsidR="00FB4B15" w:rsidRPr="00BD1C71" w:rsidRDefault="00FB4B1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D03-128/23.09.2016</w:t>
            </w:r>
          </w:p>
        </w:tc>
        <w:tc>
          <w:tcPr>
            <w:tcW w:w="4250" w:type="dxa"/>
            <w:shd w:val="clear" w:color="auto" w:fill="auto"/>
          </w:tcPr>
          <w:p w:rsidR="00FB4B15" w:rsidRPr="00BD1C71" w:rsidRDefault="00FB4B15" w:rsidP="001A3561">
            <w:pPr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Повишаване на капацитета на преподавателите в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M</w:t>
            </w:r>
            <w:r w:rsidRPr="00BD1C71">
              <w:rPr>
                <w:rFonts w:ascii="Arial Narrow" w:hAnsi="Arial Narrow"/>
                <w:sz w:val="22"/>
                <w:szCs w:val="22"/>
              </w:rPr>
              <w:t>едицински университет – Пловдив в обучение с фокус върху здравната информираност на ромската общност</w:t>
            </w:r>
          </w:p>
        </w:tc>
        <w:tc>
          <w:tcPr>
            <w:tcW w:w="2255" w:type="dxa"/>
            <w:shd w:val="clear" w:color="auto" w:fill="auto"/>
          </w:tcPr>
          <w:p w:rsidR="00611935" w:rsidRDefault="006119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</w:rPr>
              <w:t>EEA Grants</w:t>
            </w:r>
            <w:r>
              <w:rPr>
                <w:rFonts w:ascii="Arial Narrow" w:hAnsi="Arial Narrow"/>
                <w:sz w:val="22"/>
                <w:szCs w:val="22"/>
                <w:lang w:val="bg-BG"/>
              </w:rPr>
              <w:t xml:space="preserve">  </w:t>
            </w:r>
          </w:p>
          <w:p w:rsidR="00FB4B15" w:rsidRPr="00611935" w:rsidRDefault="006119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611935">
              <w:rPr>
                <w:rFonts w:ascii="Arial Narrow" w:hAnsi="Arial Narrow"/>
                <w:sz w:val="22"/>
                <w:szCs w:val="22"/>
                <w:lang w:val="bg-BG"/>
              </w:rPr>
              <w:t>(Финансов механизъм на ЕИП)</w:t>
            </w:r>
          </w:p>
          <w:p w:rsidR="00FB4B15" w:rsidRPr="00BD1C71" w:rsidRDefault="00FB4B1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Мярка „Проекти за междуинституционално сътрудничество”</w:t>
            </w:r>
          </w:p>
        </w:tc>
        <w:tc>
          <w:tcPr>
            <w:tcW w:w="1239" w:type="dxa"/>
            <w:shd w:val="clear" w:color="auto" w:fill="auto"/>
          </w:tcPr>
          <w:p w:rsidR="00FB4B15" w:rsidRPr="00BD1C71" w:rsidRDefault="00FB4B1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23.09.2016</w:t>
            </w:r>
          </w:p>
        </w:tc>
        <w:tc>
          <w:tcPr>
            <w:tcW w:w="1276" w:type="dxa"/>
            <w:shd w:val="clear" w:color="auto" w:fill="auto"/>
          </w:tcPr>
          <w:p w:rsidR="00FB4B15" w:rsidRPr="00BD1C71" w:rsidRDefault="00FB4B15" w:rsidP="001A3561">
            <w:pPr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30.09.2016</w:t>
            </w:r>
          </w:p>
        </w:tc>
      </w:tr>
      <w:tr w:rsidR="00FB4B15" w:rsidRPr="00BD1C71" w:rsidTr="00E32A24">
        <w:trPr>
          <w:jc w:val="center"/>
        </w:trPr>
        <w:tc>
          <w:tcPr>
            <w:tcW w:w="1670" w:type="dxa"/>
            <w:shd w:val="clear" w:color="auto" w:fill="auto"/>
          </w:tcPr>
          <w:p w:rsidR="00FB4B15" w:rsidRPr="00BD1C71" w:rsidRDefault="00FB4B1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Action IS1210, COST 2014</w:t>
            </w:r>
          </w:p>
        </w:tc>
        <w:tc>
          <w:tcPr>
            <w:tcW w:w="4250" w:type="dxa"/>
            <w:shd w:val="clear" w:color="auto" w:fill="auto"/>
          </w:tcPr>
          <w:p w:rsidR="00FB4B15" w:rsidRPr="00BD1C71" w:rsidRDefault="00FB4B1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Appearance Matters</w:t>
            </w:r>
            <w:r w:rsidR="00C91035"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55" w:type="dxa"/>
            <w:shd w:val="clear" w:color="auto" w:fill="auto"/>
          </w:tcPr>
          <w:p w:rsidR="00FB4B15" w:rsidRPr="00BD1C71" w:rsidRDefault="00FB4B15" w:rsidP="001A3561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COST</w:t>
            </w: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 xml:space="preserve">, 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Акция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IS</w:t>
            </w: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>1210</w:t>
            </w:r>
          </w:p>
          <w:p w:rsidR="00FB4B15" w:rsidRPr="00BD1C71" w:rsidRDefault="00FB4B15" w:rsidP="001A3561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Национален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COST</w:t>
            </w: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BD1C71">
              <w:rPr>
                <w:rFonts w:ascii="Arial Narrow" w:hAnsi="Arial Narrow"/>
                <w:sz w:val="22"/>
                <w:szCs w:val="22"/>
              </w:rPr>
              <w:t>координатор – МОН, Дирекция Наука</w:t>
            </w:r>
          </w:p>
        </w:tc>
        <w:tc>
          <w:tcPr>
            <w:tcW w:w="1239" w:type="dxa"/>
            <w:shd w:val="clear" w:color="auto" w:fill="auto"/>
          </w:tcPr>
          <w:p w:rsidR="00FB4B15" w:rsidRPr="00BD1C71" w:rsidRDefault="00FB4B15" w:rsidP="001A3561">
            <w:pPr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14.04.2014</w:t>
            </w:r>
          </w:p>
        </w:tc>
        <w:tc>
          <w:tcPr>
            <w:tcW w:w="1276" w:type="dxa"/>
            <w:shd w:val="clear" w:color="auto" w:fill="auto"/>
          </w:tcPr>
          <w:p w:rsidR="00FB4B15" w:rsidRPr="00BD1C71" w:rsidRDefault="00FB4B1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>Септ. 2015</w:t>
            </w:r>
          </w:p>
        </w:tc>
      </w:tr>
      <w:tr w:rsidR="001A3561" w:rsidRPr="00BD1C71" w:rsidTr="001A3561">
        <w:trPr>
          <w:trHeight w:val="4172"/>
          <w:jc w:val="center"/>
        </w:trPr>
        <w:tc>
          <w:tcPr>
            <w:tcW w:w="1670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lastRenderedPageBreak/>
              <w:t>Second Health Programme</w:t>
            </w:r>
          </w:p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FASTVAC:</w:t>
            </w:r>
            <w:r w:rsidRPr="00BD1C71">
              <w:rPr>
                <w:rFonts w:ascii="Arial Narrow" w:hAnsi="Arial Narrow"/>
                <w:sz w:val="22"/>
                <w:szCs w:val="22"/>
              </w:rPr>
              <w:br/>
              <w:t xml:space="preserve">Grant Agreement number: </w:t>
            </w:r>
            <w:r w:rsidRPr="00BD1C71">
              <w:rPr>
                <w:rFonts w:ascii="Arial Narrow" w:hAnsi="Arial Narrow"/>
                <w:sz w:val="22"/>
                <w:szCs w:val="22"/>
              </w:rPr>
              <w:br/>
              <w:t>No 2009 11 06/19.04.2010</w:t>
            </w:r>
          </w:p>
        </w:tc>
        <w:tc>
          <w:tcPr>
            <w:tcW w:w="425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FASTVAC: A generic framework for FAST production and evaluation of emergency VACcines</w:t>
            </w:r>
          </w:p>
        </w:tc>
        <w:tc>
          <w:tcPr>
            <w:tcW w:w="2255" w:type="dxa"/>
            <w:shd w:val="clear" w:color="auto" w:fill="auto"/>
          </w:tcPr>
          <w:p w:rsidR="00C91035" w:rsidRPr="001A356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Second Health Programme 2008-2013 – Executive Agency for Health and Consumers</w:t>
            </w:r>
            <w:r w:rsidRPr="00BD1C71">
              <w:rPr>
                <w:rFonts w:ascii="Arial Narrow" w:hAnsi="Arial Narrow"/>
                <w:sz w:val="22"/>
                <w:szCs w:val="22"/>
              </w:rPr>
              <w:br/>
            </w:r>
            <w:r w:rsidRPr="00BD1C71">
              <w:rPr>
                <w:rFonts w:ascii="Arial Narrow" w:hAnsi="Arial Narrow"/>
                <w:sz w:val="22"/>
                <w:szCs w:val="22"/>
              </w:rPr>
              <w:br/>
              <w:t>Priority area: - 3.2 IMPROVE CITIZEN’S HEALTH SECURITY (HS-2009)</w:t>
            </w:r>
            <w:r w:rsidRPr="00BD1C71">
              <w:rPr>
                <w:rFonts w:ascii="Arial Narrow" w:hAnsi="Arial Narrow"/>
                <w:sz w:val="22"/>
                <w:szCs w:val="22"/>
              </w:rPr>
              <w:br/>
              <w:t>Action:3.2.1 Protect citizens against health threats</w:t>
            </w:r>
            <w:r w:rsidRPr="00BD1C71">
              <w:rPr>
                <w:rFonts w:ascii="Arial Narrow" w:hAnsi="Arial Narrow"/>
                <w:sz w:val="22"/>
                <w:szCs w:val="22"/>
              </w:rPr>
              <w:br/>
              <w:t>Sub-action:3.2.1.2 Support preparedness</w:t>
            </w:r>
          </w:p>
        </w:tc>
        <w:tc>
          <w:tcPr>
            <w:tcW w:w="1239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14.04.2010</w:t>
            </w:r>
          </w:p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(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Grand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Agr</w:t>
            </w:r>
            <w:r w:rsidRPr="00BD1C71">
              <w:rPr>
                <w:rFonts w:ascii="Arial Narrow" w:hAnsi="Arial Narrow"/>
                <w:sz w:val="22"/>
                <w:szCs w:val="22"/>
              </w:rPr>
              <w:t>.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br/>
              <w:t>NVI-EC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11/06.2009)</w:t>
            </w:r>
          </w:p>
        </w:tc>
        <w:tc>
          <w:tcPr>
            <w:tcW w:w="1276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14.04.2014</w:t>
            </w:r>
          </w:p>
        </w:tc>
      </w:tr>
      <w:tr w:rsidR="00FB4B15" w:rsidRPr="00BD1C71" w:rsidTr="00E32A24">
        <w:trPr>
          <w:jc w:val="center"/>
        </w:trPr>
        <w:tc>
          <w:tcPr>
            <w:tcW w:w="1670" w:type="dxa"/>
            <w:shd w:val="clear" w:color="auto" w:fill="auto"/>
          </w:tcPr>
          <w:p w:rsidR="00FB4B15" w:rsidRPr="00BD1C71" w:rsidRDefault="00FB4B1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4250" w:type="dxa"/>
            <w:shd w:val="clear" w:color="auto" w:fill="auto"/>
          </w:tcPr>
          <w:p w:rsidR="00FB4B1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</w:rPr>
              <w:t xml:space="preserve">Рамкова програма на Европейския съюз за научни изследвания и иновации Хоризонт </w:t>
            </w:r>
            <w:r w:rsidRPr="00BD1C71">
              <w:rPr>
                <w:rFonts w:ascii="Arial Narrow" w:hAnsi="Arial Narrow"/>
                <w:b/>
                <w:sz w:val="22"/>
                <w:szCs w:val="22"/>
                <w:lang w:val="en-US"/>
              </w:rPr>
              <w:t>2020</w:t>
            </w:r>
          </w:p>
        </w:tc>
        <w:tc>
          <w:tcPr>
            <w:tcW w:w="2255" w:type="dxa"/>
            <w:shd w:val="clear" w:color="auto" w:fill="auto"/>
          </w:tcPr>
          <w:p w:rsidR="00FB4B15" w:rsidRPr="00BD1C71" w:rsidRDefault="00FB4B15" w:rsidP="001A3561">
            <w:pPr>
              <w:pStyle w:val="NormalWeb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239" w:type="dxa"/>
            <w:shd w:val="clear" w:color="auto" w:fill="auto"/>
          </w:tcPr>
          <w:p w:rsidR="00FB4B15" w:rsidRPr="00BD1C71" w:rsidRDefault="00FB4B15" w:rsidP="001A3561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B4B15" w:rsidRPr="00BD1C71" w:rsidRDefault="00FB4B1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</w:tc>
      </w:tr>
      <w:tr w:rsidR="00C91035" w:rsidRPr="00BD1C71" w:rsidTr="00E32A24">
        <w:trPr>
          <w:jc w:val="center"/>
        </w:trPr>
        <w:tc>
          <w:tcPr>
            <w:tcW w:w="167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NUMBER 954776</w:t>
            </w:r>
          </w:p>
        </w:tc>
        <w:tc>
          <w:tcPr>
            <w:tcW w:w="425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GRANT AGREEMENT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</w:t>
            </w:r>
            <w:r w:rsidRPr="00BD1C71">
              <w:rPr>
                <w:rFonts w:ascii="Arial Narrow" w:hAnsi="Arial Narrow"/>
                <w:sz w:val="22"/>
                <w:szCs w:val="22"/>
              </w:rPr>
              <w:t>NUMBER 954776 — FRESHER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— H2020-MSCA-NIGHT-2020,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br/>
              <w:t>EUROPEAN COMMISSION, Research Executive Agency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br/>
              <w:t>Хоризонт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 2020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, Дейности Мария Склодовкса-Кюри,</w:t>
            </w:r>
          </w:p>
        </w:tc>
        <w:tc>
          <w:tcPr>
            <w:tcW w:w="2255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Horizon 2020</w:t>
            </w:r>
          </w:p>
        </w:tc>
        <w:tc>
          <w:tcPr>
            <w:tcW w:w="1239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1.05.2020</w:t>
            </w:r>
          </w:p>
        </w:tc>
        <w:tc>
          <w:tcPr>
            <w:tcW w:w="1276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27.11.2020</w:t>
            </w:r>
          </w:p>
        </w:tc>
      </w:tr>
      <w:tr w:rsidR="00C91035" w:rsidRPr="00BD1C71" w:rsidTr="00E32A24">
        <w:trPr>
          <w:jc w:val="center"/>
        </w:trPr>
        <w:tc>
          <w:tcPr>
            <w:tcW w:w="167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NUMBER — 818879</w:t>
            </w:r>
          </w:p>
        </w:tc>
        <w:tc>
          <w:tcPr>
            <w:tcW w:w="425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GRANT AGREEMENT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</w:t>
            </w:r>
            <w:r w:rsidRPr="00BD1C71">
              <w:rPr>
                <w:rFonts w:ascii="Arial Narrow" w:hAnsi="Arial Narrow"/>
                <w:sz w:val="22"/>
                <w:szCs w:val="22"/>
              </w:rPr>
              <w:t>NUMBER — 818879 — REFRESH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, H2020-MSCA-NIGHT-2018, EUROPEAN COMMISSION, Research Executive Agency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br/>
              <w:t>Хоризонт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 2020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, Дейности Мария Склодовкса-Кюри, </w:t>
            </w:r>
          </w:p>
        </w:tc>
        <w:tc>
          <w:tcPr>
            <w:tcW w:w="2255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Horizon 2020</w:t>
            </w:r>
          </w:p>
        </w:tc>
        <w:tc>
          <w:tcPr>
            <w:tcW w:w="1239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1.05.2018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1.05.2019</w:t>
            </w:r>
          </w:p>
        </w:tc>
        <w:tc>
          <w:tcPr>
            <w:tcW w:w="1276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30.10.201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8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30.10.201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9</w:t>
            </w:r>
          </w:p>
        </w:tc>
      </w:tr>
      <w:tr w:rsidR="00C91035" w:rsidRPr="00BD1C71" w:rsidTr="00E32A24">
        <w:trPr>
          <w:jc w:val="center"/>
        </w:trPr>
        <w:tc>
          <w:tcPr>
            <w:tcW w:w="167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633 175</w:t>
            </w:r>
          </w:p>
        </w:tc>
        <w:tc>
          <w:tcPr>
            <w:tcW w:w="425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К-ТРИО2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Researchers Night 2014/2015 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(две годишен –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II </w:t>
            </w:r>
            <w:r w:rsidRPr="00BD1C71">
              <w:rPr>
                <w:rFonts w:ascii="Arial Narrow" w:hAnsi="Arial Narrow"/>
                <w:sz w:val="22"/>
                <w:szCs w:val="22"/>
              </w:rPr>
              <w:t>етап)</w:t>
            </w:r>
          </w:p>
        </w:tc>
        <w:tc>
          <w:tcPr>
            <w:tcW w:w="2255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Horizon 2020</w:t>
            </w:r>
          </w:p>
        </w:tc>
        <w:tc>
          <w:tcPr>
            <w:tcW w:w="1239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1.05.2014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1.05.2015</w:t>
            </w:r>
          </w:p>
        </w:tc>
        <w:tc>
          <w:tcPr>
            <w:tcW w:w="1276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30.10.2014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30.10.2015</w:t>
            </w:r>
          </w:p>
        </w:tc>
      </w:tr>
      <w:tr w:rsidR="00C91035" w:rsidRPr="00BD1C71" w:rsidTr="00E32A24">
        <w:trPr>
          <w:jc w:val="center"/>
        </w:trPr>
        <w:tc>
          <w:tcPr>
            <w:tcW w:w="1670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Number 609 736</w:t>
            </w:r>
          </w:p>
        </w:tc>
        <w:tc>
          <w:tcPr>
            <w:tcW w:w="4250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Researchers’ Night 2013</w:t>
            </w:r>
          </w:p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TITLE: K-TRIO – Researchers in Knowledge Triangle</w:t>
            </w:r>
          </w:p>
        </w:tc>
        <w:tc>
          <w:tcPr>
            <w:tcW w:w="2255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PROGRAMME PEOPLE</w:t>
            </w:r>
          </w:p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RESEARCHERS' NIGHT 2013 (call FP7-PEOPLE-2013-NIGHT)</w:t>
            </w:r>
          </w:p>
        </w:tc>
        <w:tc>
          <w:tcPr>
            <w:tcW w:w="1239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>01.05.2013</w:t>
            </w:r>
          </w:p>
        </w:tc>
        <w:tc>
          <w:tcPr>
            <w:tcW w:w="1276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>31.10.2013</w:t>
            </w:r>
          </w:p>
        </w:tc>
      </w:tr>
      <w:tr w:rsidR="00C91035" w:rsidRPr="00BD1C71" w:rsidTr="00E32A24">
        <w:trPr>
          <w:jc w:val="center"/>
        </w:trPr>
        <w:tc>
          <w:tcPr>
            <w:tcW w:w="1670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NUMBER: 316611</w:t>
            </w:r>
          </w:p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0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Researchers’ Night 2012</w:t>
            </w:r>
          </w:p>
          <w:p w:rsidR="00C91035" w:rsidRPr="00BD1C71" w:rsidRDefault="00C91035" w:rsidP="001A3561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TITLE: New competence and Leading Opportunities for Sustainability and Endurance</w:t>
            </w:r>
          </w:p>
          <w:p w:rsidR="00C91035" w:rsidRPr="00BD1C71" w:rsidRDefault="00C91035" w:rsidP="001A3561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ACRONYM: IN -CLOSE</w:t>
            </w:r>
          </w:p>
        </w:tc>
        <w:tc>
          <w:tcPr>
            <w:tcW w:w="2255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>7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FP</w:t>
            </w: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 xml:space="preserve"> – </w:t>
            </w:r>
            <w:r w:rsidRPr="00BD1C71">
              <w:rPr>
                <w:rFonts w:ascii="Arial Narrow" w:hAnsi="Arial Narrow"/>
                <w:sz w:val="22"/>
                <w:szCs w:val="22"/>
              </w:rPr>
              <w:t>Седма рамкова програма на ЕС за маучни изследвания и технологично развитие</w:t>
            </w:r>
          </w:p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:rsidR="00C91035" w:rsidRPr="00BD1C71" w:rsidRDefault="00C91035" w:rsidP="001A3561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PROGRAMME PEOPLE</w:t>
            </w:r>
          </w:p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RESEARCHERS' NIGHT 2012 (call FP7-PEOPLE-2012-NIGHT)</w:t>
            </w:r>
          </w:p>
        </w:tc>
        <w:tc>
          <w:tcPr>
            <w:tcW w:w="1239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01.05.2012</w:t>
            </w:r>
          </w:p>
        </w:tc>
        <w:tc>
          <w:tcPr>
            <w:tcW w:w="1276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31.10.2012</w:t>
            </w:r>
          </w:p>
        </w:tc>
      </w:tr>
      <w:tr w:rsidR="001A3561" w:rsidRPr="00BD1C71" w:rsidTr="001A3561">
        <w:trPr>
          <w:trHeight w:val="1092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573E84" w:rsidRPr="00BD1C71" w:rsidRDefault="00573E84" w:rsidP="001A3561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573E84" w:rsidRPr="00BD1C71" w:rsidRDefault="00F17675" w:rsidP="001A3561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>Европейската програма за образование, обучение, младеж и спорт „Еразъм+“</w:t>
            </w:r>
            <w:r w:rsidR="00C91035"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>, Център за развитие на човешки ресурси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73E84" w:rsidRPr="00BD1C71" w:rsidRDefault="00573E84" w:rsidP="001A3561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73E84" w:rsidRPr="00BD1C71" w:rsidRDefault="00573E84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E84" w:rsidRPr="00BD1C71" w:rsidRDefault="00573E84" w:rsidP="001A3561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</w:tr>
      <w:tr w:rsidR="00971D19" w:rsidRPr="00BD1C71" w:rsidTr="00E32A24">
        <w:trPr>
          <w:trHeight w:val="2195"/>
          <w:jc w:val="center"/>
        </w:trPr>
        <w:tc>
          <w:tcPr>
            <w:tcW w:w="1670" w:type="dxa"/>
            <w:shd w:val="clear" w:color="auto" w:fill="auto"/>
          </w:tcPr>
          <w:p w:rsidR="00971D19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Договор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№ 2019-1-BG01-KA103-061389</w:t>
            </w:r>
          </w:p>
        </w:tc>
        <w:tc>
          <w:tcPr>
            <w:tcW w:w="425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Програма „Еразъм +“</w:t>
            </w:r>
          </w:p>
          <w:p w:rsidR="00971D19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Административно управление на институционално ниво – Договор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№180 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от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08.09.2020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(Заповед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№ 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Р-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1923/03.09.2020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)</w:t>
            </w:r>
          </w:p>
        </w:tc>
        <w:tc>
          <w:tcPr>
            <w:tcW w:w="2255" w:type="dxa"/>
            <w:shd w:val="clear" w:color="auto" w:fill="auto"/>
          </w:tcPr>
          <w:p w:rsidR="00C50776" w:rsidRPr="00BD1C71" w:rsidRDefault="00C50776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Програма „Еразъм +“, децентрализирани дейности</w:t>
            </w:r>
          </w:p>
          <w:p w:rsidR="00971D19" w:rsidRPr="00BD1C71" w:rsidRDefault="00C50776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ЦРЧР, София</w:t>
            </w:r>
          </w:p>
        </w:tc>
        <w:tc>
          <w:tcPr>
            <w:tcW w:w="1239" w:type="dxa"/>
            <w:shd w:val="clear" w:color="auto" w:fill="auto"/>
          </w:tcPr>
          <w:p w:rsidR="00971D19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971D19" w:rsidRPr="00BD1C71" w:rsidRDefault="00C91035" w:rsidP="001A3561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2020</w:t>
            </w:r>
          </w:p>
        </w:tc>
      </w:tr>
      <w:tr w:rsidR="00C91035" w:rsidRPr="00BD1C71" w:rsidTr="00E32A24">
        <w:trPr>
          <w:trHeight w:val="2195"/>
          <w:jc w:val="center"/>
        </w:trPr>
        <w:tc>
          <w:tcPr>
            <w:tcW w:w="167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Договор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№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2018-1-BG01-KA103-047080 </w:t>
            </w:r>
          </w:p>
        </w:tc>
        <w:tc>
          <w:tcPr>
            <w:tcW w:w="425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Програма „Еразъм +“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Административно управление на институционално ниво – Договор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№196 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от 1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.07.2019 (Заповед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№ 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Р-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1505/12.07.2019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)</w:t>
            </w:r>
          </w:p>
        </w:tc>
        <w:tc>
          <w:tcPr>
            <w:tcW w:w="2255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Програма „Еразъм +“, децентрализирани дейности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ЦРЧР, София</w:t>
            </w:r>
          </w:p>
        </w:tc>
        <w:tc>
          <w:tcPr>
            <w:tcW w:w="1239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C91035" w:rsidRPr="00BD1C71" w:rsidRDefault="00C91035" w:rsidP="001A3561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2019</w:t>
            </w:r>
          </w:p>
        </w:tc>
      </w:tr>
      <w:tr w:rsidR="00C91035" w:rsidRPr="00BD1C71" w:rsidTr="00E32A24">
        <w:trPr>
          <w:trHeight w:val="2195"/>
          <w:jc w:val="center"/>
        </w:trPr>
        <w:tc>
          <w:tcPr>
            <w:tcW w:w="167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Договор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№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2017-1-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BG01-KA107-035864</w:t>
            </w:r>
          </w:p>
        </w:tc>
        <w:tc>
          <w:tcPr>
            <w:tcW w:w="425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Програма „Еразъм +“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Административно управление на институционално ниво – Договор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 №179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от 1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.07.2019 (Заповед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№ 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Р-1502/11.07.2019)</w:t>
            </w:r>
          </w:p>
        </w:tc>
        <w:tc>
          <w:tcPr>
            <w:tcW w:w="2255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Програма „Еразъм +“, децентрализирани дейности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ЦРЧР, София</w:t>
            </w:r>
          </w:p>
        </w:tc>
        <w:tc>
          <w:tcPr>
            <w:tcW w:w="1239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C91035" w:rsidRPr="00BD1C71" w:rsidRDefault="00C91035" w:rsidP="001A3561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2019</w:t>
            </w:r>
          </w:p>
        </w:tc>
      </w:tr>
      <w:tr w:rsidR="00C91035" w:rsidRPr="00BD1C71" w:rsidTr="00E32A24">
        <w:trPr>
          <w:trHeight w:val="2195"/>
          <w:jc w:val="center"/>
        </w:trPr>
        <w:tc>
          <w:tcPr>
            <w:tcW w:w="167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Договор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№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2017-1-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BG01-KA103-035739</w:t>
            </w:r>
          </w:p>
        </w:tc>
        <w:tc>
          <w:tcPr>
            <w:tcW w:w="425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Програма „Еразъм +“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Административно управление на институционално ниво - Договор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№183 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от  13.09.2018 (Заповед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№ 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Р-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1938/13.09.2018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)</w:t>
            </w:r>
          </w:p>
        </w:tc>
        <w:tc>
          <w:tcPr>
            <w:tcW w:w="2255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Програма „Еразъм +“, децентрализирани дейности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ЦРЧР, София</w:t>
            </w:r>
          </w:p>
        </w:tc>
        <w:tc>
          <w:tcPr>
            <w:tcW w:w="1239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C91035" w:rsidRPr="00BD1C71" w:rsidRDefault="00C91035" w:rsidP="001A3561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</w:tr>
      <w:tr w:rsidR="00C91035" w:rsidRPr="00BD1C71" w:rsidTr="00E32A24">
        <w:trPr>
          <w:trHeight w:val="2195"/>
          <w:jc w:val="center"/>
        </w:trPr>
        <w:tc>
          <w:tcPr>
            <w:tcW w:w="167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Договор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№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2016-2-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BG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01-КА107-035183</w:t>
            </w:r>
          </w:p>
        </w:tc>
        <w:tc>
          <w:tcPr>
            <w:tcW w:w="425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Програма „Еразъм +“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Административно управление на институционално ниво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 – 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Договор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 №166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от 04.07.2018 (Заповед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 xml:space="preserve">№ </w:t>
            </w: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Р-1532/02.07.2018)</w:t>
            </w:r>
          </w:p>
        </w:tc>
        <w:tc>
          <w:tcPr>
            <w:tcW w:w="2255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Програма „Еразъм +“, децентрализирани дейности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ЦРЧР, София</w:t>
            </w:r>
          </w:p>
        </w:tc>
        <w:tc>
          <w:tcPr>
            <w:tcW w:w="1239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C91035" w:rsidRPr="00BD1C71" w:rsidRDefault="00C91035" w:rsidP="001A3561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2018</w:t>
            </w:r>
          </w:p>
        </w:tc>
      </w:tr>
      <w:tr w:rsidR="001A3561" w:rsidRPr="00BD1C71" w:rsidTr="001A3561">
        <w:trPr>
          <w:trHeight w:val="825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C91035" w:rsidRPr="00BD1C71" w:rsidRDefault="00F17675" w:rsidP="001A3561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>Интензивни програми по програма „Еразъм“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035" w:rsidRPr="00BD1C71" w:rsidRDefault="00C91035" w:rsidP="001A3561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</w:tr>
      <w:tr w:rsidR="00C91035" w:rsidRPr="00BD1C71" w:rsidTr="00E32A24">
        <w:trPr>
          <w:trHeight w:val="2195"/>
          <w:jc w:val="center"/>
        </w:trPr>
        <w:tc>
          <w:tcPr>
            <w:tcW w:w="167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lastRenderedPageBreak/>
              <w:t>201</w:t>
            </w:r>
            <w:r w:rsidRPr="00BD1C71">
              <w:rPr>
                <w:rFonts w:ascii="Arial Narrow" w:hAnsi="Arial Narrow"/>
                <w:sz w:val="22"/>
                <w:szCs w:val="22"/>
              </w:rPr>
              <w:t>3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-ERA-IP-</w:t>
            </w:r>
            <w:r w:rsidRPr="00BD1C7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Nuclear Pharmacy Integrated Course NuPhiCoS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http://2013.nuphicos-bg.info/</w:t>
            </w:r>
          </w:p>
        </w:tc>
        <w:tc>
          <w:tcPr>
            <w:tcW w:w="2255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Секторна програма "Еразъм" - Интензивни програми.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Център за развитие на човешки ресурси, Генерална дирекция „Образование и култура”, Програма „Учене през целия живот” - секторна програма ЕРАЗЪМ</w:t>
            </w:r>
          </w:p>
        </w:tc>
        <w:tc>
          <w:tcPr>
            <w:tcW w:w="1239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91035" w:rsidRPr="00BD1C71" w:rsidRDefault="00C91035" w:rsidP="001A3561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2014</w:t>
            </w:r>
          </w:p>
        </w:tc>
      </w:tr>
      <w:tr w:rsidR="00C91035" w:rsidRPr="00BD1C71" w:rsidTr="00E32A24">
        <w:trPr>
          <w:trHeight w:val="2195"/>
          <w:jc w:val="center"/>
        </w:trPr>
        <w:tc>
          <w:tcPr>
            <w:tcW w:w="167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2012-ERA-IP-5</w:t>
            </w:r>
          </w:p>
        </w:tc>
        <w:tc>
          <w:tcPr>
            <w:tcW w:w="4250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Nuclear Pharmacy Integrated Course NuPhiCoS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http://2012.nuphicos-bg.info/</w:t>
            </w:r>
          </w:p>
        </w:tc>
        <w:tc>
          <w:tcPr>
            <w:tcW w:w="2255" w:type="dxa"/>
            <w:shd w:val="clear" w:color="auto" w:fill="auto"/>
          </w:tcPr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Секторна програма "Еразъм" - Интензивни програми.</w:t>
            </w:r>
          </w:p>
          <w:p w:rsidR="00C91035" w:rsidRPr="00BD1C71" w:rsidRDefault="00C91035" w:rsidP="001A356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Център за развитие на човешки ресурси, Генерална дирекция „Образование и култура”, Програма „Учене през целия живот” - секторна програма ЕРАЗЪМ</w:t>
            </w:r>
          </w:p>
        </w:tc>
        <w:tc>
          <w:tcPr>
            <w:tcW w:w="1239" w:type="dxa"/>
            <w:shd w:val="clear" w:color="auto" w:fill="auto"/>
          </w:tcPr>
          <w:p w:rsidR="00C91035" w:rsidRPr="00BD1C71" w:rsidRDefault="00C91035" w:rsidP="001A356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C91035" w:rsidRPr="00BD1C71" w:rsidRDefault="00C91035" w:rsidP="001A3561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2013</w:t>
            </w:r>
          </w:p>
        </w:tc>
      </w:tr>
    </w:tbl>
    <w:p w:rsidR="006C6A27" w:rsidRPr="00BD1C71" w:rsidRDefault="006C6A27" w:rsidP="00FB21C2">
      <w:pPr>
        <w:pStyle w:val="Aaoeeu"/>
        <w:widowControl/>
        <w:rPr>
          <w:rFonts w:ascii="Arial Narrow" w:hAnsi="Arial Narrow"/>
          <w:lang w:val="bg-BG"/>
        </w:rPr>
      </w:pPr>
    </w:p>
    <w:p w:rsidR="00200591" w:rsidRDefault="00200591" w:rsidP="00FB21C2">
      <w:pPr>
        <w:pStyle w:val="Aaoeeu"/>
        <w:widowControl/>
        <w:rPr>
          <w:rFonts w:ascii="Arial Narrow" w:hAnsi="Arial Narrow"/>
          <w:lang w:val="bg-BG"/>
        </w:rPr>
      </w:pPr>
    </w:p>
    <w:p w:rsidR="00641FAA" w:rsidRPr="00641FAA" w:rsidRDefault="00641FAA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9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109"/>
        <w:gridCol w:w="1300"/>
        <w:gridCol w:w="6219"/>
        <w:gridCol w:w="197"/>
      </w:tblGrid>
      <w:tr w:rsidR="00FB21C2" w:rsidRPr="00B867D9" w:rsidTr="00B867D9">
        <w:tblPrEx>
          <w:tblCellMar>
            <w:top w:w="0" w:type="dxa"/>
            <w:bottom w:w="0" w:type="dxa"/>
          </w:tblCellMar>
        </w:tblPrEx>
        <w:trPr>
          <w:trHeight w:val="6347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867D9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lastRenderedPageBreak/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B867D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D80" w:rsidRPr="00B867D9" w:rsidRDefault="00EC2D80" w:rsidP="00EC2D80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sz w:val="22"/>
                <w:szCs w:val="22"/>
                <w:lang w:val="bg-BG"/>
              </w:rPr>
              <w:t>Член на Съюза на учените, Член на Български Лекарски Съюз</w:t>
            </w:r>
          </w:p>
          <w:p w:rsidR="00EC2D80" w:rsidRPr="00B867D9" w:rsidRDefault="00EC2D80" w:rsidP="00EC2D80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sz w:val="22"/>
                <w:szCs w:val="22"/>
                <w:lang w:val="bg-BG"/>
              </w:rPr>
              <w:t>Член на Асоциацията по Клинична Имунология</w:t>
            </w:r>
          </w:p>
          <w:p w:rsidR="00EC2D80" w:rsidRPr="00B867D9" w:rsidRDefault="00EC2D80" w:rsidP="00EC2D80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sz w:val="22"/>
                <w:szCs w:val="22"/>
                <w:lang w:val="bg-BG"/>
              </w:rPr>
              <w:t>Началник Отделение по Микробиология, Имунология и Вирусология при УМБАЛ Свети Георги-Пловдив</w:t>
            </w:r>
          </w:p>
          <w:p w:rsidR="00EC2D80" w:rsidRPr="00B867D9" w:rsidRDefault="00EC2D80" w:rsidP="00EC2D80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sz w:val="22"/>
                <w:szCs w:val="22"/>
                <w:lang w:val="bg-BG"/>
              </w:rPr>
              <w:t>Член на Ректорски съвет и Академичен Съвет при МУ-Пловдив</w:t>
            </w:r>
          </w:p>
          <w:p w:rsidR="00EC2D80" w:rsidRPr="00B867D9" w:rsidRDefault="00EC2D80" w:rsidP="00EC2D80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sz w:val="22"/>
                <w:szCs w:val="22"/>
                <w:lang w:val="bg-BG"/>
              </w:rPr>
              <w:t>Член на комисия по ВБИ, УМБАЛ Свети Георги-Пловдив</w:t>
            </w:r>
          </w:p>
          <w:p w:rsidR="00EC2D80" w:rsidRPr="00B867D9" w:rsidRDefault="00EC2D80" w:rsidP="00EC2D80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sz w:val="22"/>
                <w:szCs w:val="22"/>
                <w:lang w:val="bg-BG"/>
              </w:rPr>
              <w:t>Експерт по изготвяне на Национална Програма по Редки болести 2006-2008</w:t>
            </w:r>
          </w:p>
          <w:p w:rsidR="00EC2D80" w:rsidRPr="00B867D9" w:rsidRDefault="00EC2D80" w:rsidP="00EC2D80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sz w:val="22"/>
                <w:szCs w:val="22"/>
                <w:lang w:val="bg-BG"/>
              </w:rPr>
              <w:t>Лектор на студенти, вкл.чуждестранни, и докторанти</w:t>
            </w:r>
          </w:p>
          <w:p w:rsidR="00EC2D80" w:rsidRPr="00B867D9" w:rsidRDefault="00EC2D80" w:rsidP="00EC2D80">
            <w:pPr>
              <w:pStyle w:val="Eaoaeaa"/>
              <w:widowControl/>
              <w:spacing w:before="20" w:after="20"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sz w:val="22"/>
                <w:szCs w:val="22"/>
                <w:lang w:val="bg-BG"/>
              </w:rPr>
              <w:t>Гост-лектор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по имунология и микробиология в Пловдивски Университет „Паисий Хилендарски”; 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Medical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Faculty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,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Martin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(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Slovak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Republic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);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N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.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Copernicus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University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,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Torun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(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Poland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),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Escola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Superior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de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Technologia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da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Saud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а,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Lisboa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(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Portugal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>)</w:t>
            </w:r>
          </w:p>
          <w:p w:rsidR="00EC2D80" w:rsidRPr="00B867D9" w:rsidRDefault="00EC2D80" w:rsidP="00EC2D80">
            <w:pPr>
              <w:pStyle w:val="Eaoaeaa"/>
              <w:widowControl/>
              <w:spacing w:before="20" w:after="20"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>Автор и съатвор на учебници, учебни ръководства и помагала  за студенти по медицина, вкл. на англ. език</w:t>
            </w:r>
          </w:p>
          <w:p w:rsidR="00EC2D80" w:rsidRPr="00B867D9" w:rsidRDefault="00EC2D80" w:rsidP="00EC2D80">
            <w:pPr>
              <w:pStyle w:val="Eaoaeaa"/>
              <w:widowControl/>
              <w:spacing w:before="20" w:after="20"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>Автор и съавтор на над 100 научни статии в български и чуждестранни списания с рецензиране, общ импакт фактор над 50, над 190 цитирания</w:t>
            </w:r>
          </w:p>
          <w:p w:rsidR="003B0BD0" w:rsidRPr="00B867D9" w:rsidRDefault="003B0BD0" w:rsidP="00EC2D8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bg-BG"/>
              </w:rPr>
            </w:pPr>
          </w:p>
          <w:p w:rsidR="00EC2D80" w:rsidRPr="00B867D9" w:rsidRDefault="00EC2D80" w:rsidP="00EC2D8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/>
                <w:bCs/>
                <w:sz w:val="22"/>
                <w:szCs w:val="22"/>
                <w:lang w:val="bg-BG"/>
              </w:rPr>
              <w:t>Референции:</w:t>
            </w:r>
          </w:p>
          <w:p w:rsidR="00EC2D80" w:rsidRPr="00B867D9" w:rsidRDefault="00EC2D80" w:rsidP="00641FAA">
            <w:pPr>
              <w:pStyle w:val="Eaoaeaa"/>
              <w:widowControl/>
              <w:numPr>
                <w:ilvl w:val="0"/>
                <w:numId w:val="2"/>
              </w:numPr>
              <w:tabs>
                <w:tab w:val="clear" w:pos="720"/>
                <w:tab w:val="num" w:pos="167"/>
              </w:tabs>
              <w:spacing w:before="20" w:after="20"/>
              <w:ind w:left="167" w:hanging="167"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>Чл.-кор. на БАН проф. д-р Стефан Костянев, Председател на Общото събрание на МУ-Пловдив, бул. Васил Априлов 15А</w:t>
            </w:r>
          </w:p>
          <w:p w:rsidR="00EC2D80" w:rsidRPr="00B867D9" w:rsidRDefault="00EC2D80" w:rsidP="00641FAA">
            <w:pPr>
              <w:pStyle w:val="Eaoaeaa"/>
              <w:widowControl/>
              <w:numPr>
                <w:ilvl w:val="0"/>
                <w:numId w:val="2"/>
              </w:numPr>
              <w:tabs>
                <w:tab w:val="clear" w:pos="720"/>
                <w:tab w:val="num" w:pos="167"/>
              </w:tabs>
              <w:spacing w:before="20" w:after="20"/>
              <w:ind w:left="167" w:hanging="167"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>Проф. д-р Елисавета Наумова, Национален Консултант по Имунология, УМБАЛ „Александровска”, бул. Г. Софийски 1</w:t>
            </w:r>
          </w:p>
          <w:p w:rsidR="00EC2D80" w:rsidRPr="00B867D9" w:rsidRDefault="00EC2D80" w:rsidP="00641FAA">
            <w:pPr>
              <w:pStyle w:val="Eaoaeaa"/>
              <w:widowControl/>
              <w:numPr>
                <w:ilvl w:val="0"/>
                <w:numId w:val="2"/>
              </w:numPr>
              <w:tabs>
                <w:tab w:val="clear" w:pos="720"/>
                <w:tab w:val="num" w:pos="167"/>
              </w:tabs>
              <w:spacing w:before="20" w:after="20"/>
              <w:ind w:left="167" w:hanging="167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ст.н.с.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I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ст. д-р Тодор Кантарджиев, Национален Консултант по Микробиология, НЦЗПБ-София, бул. Янко Сакъзов 26</w:t>
            </w:r>
          </w:p>
          <w:p w:rsidR="00EC2D80" w:rsidRPr="00B867D9" w:rsidRDefault="00EC2D80" w:rsidP="00641FAA">
            <w:pPr>
              <w:pStyle w:val="Eaoaeaa"/>
              <w:widowControl/>
              <w:numPr>
                <w:ilvl w:val="0"/>
                <w:numId w:val="2"/>
              </w:numPr>
              <w:tabs>
                <w:tab w:val="clear" w:pos="720"/>
                <w:tab w:val="num" w:pos="167"/>
              </w:tabs>
              <w:spacing w:before="20" w:after="20"/>
              <w:ind w:left="167" w:hanging="167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ст.н.с. </w:t>
            </w:r>
            <w:r w:rsidRPr="00B867D9">
              <w:rPr>
                <w:rFonts w:ascii="Arial Narrow" w:hAnsi="Arial Narrow"/>
                <w:bCs/>
                <w:sz w:val="22"/>
                <w:szCs w:val="22"/>
              </w:rPr>
              <w:t>I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ст. д-р Христо Тасков, Директор НЦЗПБ-София, бул. Янко Сакъзов 26</w:t>
            </w:r>
          </w:p>
          <w:p w:rsidR="00EC2D80" w:rsidRPr="00B867D9" w:rsidRDefault="00EC2D80" w:rsidP="00641FAA">
            <w:pPr>
              <w:pStyle w:val="Eaoaeaa"/>
              <w:widowControl/>
              <w:numPr>
                <w:ilvl w:val="0"/>
                <w:numId w:val="2"/>
              </w:numPr>
              <w:tabs>
                <w:tab w:val="clear" w:pos="720"/>
                <w:tab w:val="num" w:pos="167"/>
              </w:tabs>
              <w:spacing w:before="20" w:after="20"/>
              <w:ind w:left="167" w:hanging="167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>доц. д-р Румен Стефанов, Директор ИЦРБЛС-Пловдив, бул. Васил Априлов 15А</w:t>
            </w:r>
          </w:p>
          <w:p w:rsidR="00FB21C2" w:rsidRPr="00B867D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</w:tr>
      <w:tr w:rsidR="00B91F68" w:rsidRPr="00B867D9" w:rsidTr="00B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97" w:type="dxa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1F68" w:rsidRPr="00B867D9" w:rsidRDefault="00B91F68" w:rsidP="007B55F3">
            <w:pPr>
              <w:pStyle w:val="Aaoeeu"/>
              <w:widowControl/>
              <w:snapToGrid w:val="0"/>
              <w:rPr>
                <w:rFonts w:ascii="Arial Narrow" w:eastAsia="MS Mincho" w:hAnsi="Arial Narrow"/>
                <w:b/>
                <w:sz w:val="22"/>
                <w:szCs w:val="22"/>
                <w:lang w:val="bg-BG" w:eastAsia="ar-SA"/>
              </w:rPr>
            </w:pPr>
            <w:r w:rsidRPr="00B867D9">
              <w:rPr>
                <w:rFonts w:ascii="Arial Narrow" w:hAnsi="Arial Narrow"/>
                <w:b/>
                <w:sz w:val="22"/>
                <w:szCs w:val="22"/>
                <w:lang w:val="bg-BG"/>
              </w:rPr>
              <w:t>Специализации, стипендии</w:t>
            </w:r>
            <w:r w:rsidRPr="00B867D9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B867D9">
              <w:rPr>
                <w:rFonts w:ascii="Arial Narrow" w:hAnsi="Arial Narrow"/>
                <w:b/>
                <w:sz w:val="22"/>
                <w:szCs w:val="22"/>
                <w:lang w:val="bg-BG"/>
              </w:rPr>
              <w:t>награди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91F68" w:rsidRPr="00B867D9" w:rsidRDefault="00B91F68" w:rsidP="007B55F3">
            <w:pPr>
              <w:pStyle w:val="Aaoeeu"/>
              <w:widowControl/>
              <w:snapToGrid w:val="0"/>
              <w:rPr>
                <w:rFonts w:ascii="Arial Narrow" w:eastAsia="Arial" w:hAnsi="Arial Narrow"/>
                <w:bCs/>
                <w:sz w:val="22"/>
                <w:szCs w:val="22"/>
                <w:lang w:val="bg-BG" w:eastAsia="ar-SA"/>
              </w:rPr>
            </w:pP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>1992-1995</w:t>
            </w: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>1999</w:t>
            </w: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>2003</w:t>
            </w: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>2005</w:t>
            </w: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</w:rPr>
            </w:pPr>
            <w:r w:rsidRPr="00B867D9">
              <w:rPr>
                <w:rFonts w:ascii="Arial Narrow" w:hAnsi="Arial Narrow"/>
                <w:bCs/>
                <w:sz w:val="22"/>
                <w:szCs w:val="22"/>
              </w:rPr>
              <w:t>2008</w:t>
            </w: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>2011</w:t>
            </w: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>2013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B91F68" w:rsidRPr="00B867D9" w:rsidRDefault="00B91F68" w:rsidP="007B55F3">
            <w:pPr>
              <w:pStyle w:val="Aaoeeu"/>
              <w:widowControl/>
              <w:snapToGrid w:val="0"/>
              <w:rPr>
                <w:rFonts w:ascii="Arial Narrow" w:eastAsia="Arial" w:hAnsi="Arial Narrow"/>
                <w:bCs/>
                <w:i/>
                <w:sz w:val="22"/>
                <w:szCs w:val="22"/>
                <w:lang w:val="bg-BG" w:eastAsia="ar-SA"/>
              </w:rPr>
            </w:pPr>
            <w:r w:rsidRPr="00B867D9">
              <w:rPr>
                <w:rFonts w:ascii="Arial Narrow" w:hAnsi="Arial Narrow"/>
                <w:b/>
                <w:iCs/>
                <w:sz w:val="22"/>
                <w:szCs w:val="22"/>
              </w:rPr>
              <w:t>National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</w:rPr>
              <w:t>Institute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</w:rPr>
              <w:t>for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</w:rPr>
              <w:t>Medical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</w:rPr>
              <w:t>Research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  <w:lang w:val="bg-BG"/>
              </w:rPr>
              <w:t xml:space="preserve"> (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</w:rPr>
              <w:t>NIMR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  <w:lang w:val="bg-BG"/>
              </w:rPr>
              <w:t xml:space="preserve">), 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</w:rPr>
              <w:t>Mill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</w:rPr>
              <w:t>Hill</w:t>
            </w:r>
            <w:r w:rsidRPr="00B867D9">
              <w:rPr>
                <w:rFonts w:ascii="Arial Narrow" w:hAnsi="Arial Narrow"/>
                <w:b/>
                <w:iCs/>
                <w:sz w:val="22"/>
                <w:szCs w:val="22"/>
                <w:lang w:val="bg-BG"/>
              </w:rPr>
              <w:t>, Лондон, Англия</w:t>
            </w:r>
            <w:r w:rsidRPr="00B867D9">
              <w:rPr>
                <w:rFonts w:ascii="Arial Narrow" w:hAnsi="Arial Narrow"/>
                <w:bCs/>
                <w:iCs/>
                <w:sz w:val="22"/>
                <w:szCs w:val="22"/>
                <w:lang w:val="bg-BG"/>
              </w:rPr>
              <w:t xml:space="preserve">, стипендия на </w:t>
            </w:r>
            <w:r w:rsidRPr="00B867D9">
              <w:rPr>
                <w:rFonts w:ascii="Arial Narrow" w:hAnsi="Arial Narrow"/>
                <w:bCs/>
                <w:iCs/>
                <w:sz w:val="22"/>
                <w:szCs w:val="22"/>
              </w:rPr>
              <w:t>Leukaemia</w:t>
            </w:r>
            <w:r w:rsidRPr="00B867D9">
              <w:rPr>
                <w:rFonts w:ascii="Arial Narrow" w:hAnsi="Arial Narrow"/>
                <w:bCs/>
                <w:i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Cs/>
                <w:iCs/>
                <w:sz w:val="22"/>
                <w:szCs w:val="22"/>
              </w:rPr>
              <w:t>Research</w:t>
            </w:r>
            <w:r w:rsidRPr="00B867D9">
              <w:rPr>
                <w:rFonts w:ascii="Arial Narrow" w:hAnsi="Arial Narrow"/>
                <w:bCs/>
                <w:i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Cs/>
                <w:iCs/>
                <w:sz w:val="22"/>
                <w:szCs w:val="22"/>
              </w:rPr>
              <w:t>Fund</w:t>
            </w:r>
            <w:r w:rsidRPr="00B867D9">
              <w:rPr>
                <w:rFonts w:ascii="Arial Narrow" w:hAnsi="Arial Narrow"/>
                <w:bCs/>
                <w:i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Cs/>
                <w:i/>
                <w:sz w:val="22"/>
                <w:szCs w:val="22"/>
                <w:lang w:val="bg-BG"/>
              </w:rPr>
              <w:t>(молекулярна имунология и трансгенни модели за толерантност)</w:t>
            </w: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i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/>
                <w:iCs/>
                <w:sz w:val="22"/>
                <w:szCs w:val="22"/>
                <w:lang w:val="bg-BG"/>
              </w:rPr>
              <w:t>НЦЗПБ-София</w:t>
            </w:r>
            <w:r w:rsidRPr="00B867D9">
              <w:rPr>
                <w:rFonts w:ascii="Arial Narrow" w:hAnsi="Arial Narrow"/>
                <w:bCs/>
                <w:iCs/>
                <w:sz w:val="22"/>
                <w:szCs w:val="22"/>
                <w:lang w:val="bg-BG"/>
              </w:rPr>
              <w:t xml:space="preserve"> (</w:t>
            </w:r>
            <w:r w:rsidRPr="00B867D9">
              <w:rPr>
                <w:rFonts w:ascii="Arial Narrow" w:hAnsi="Arial Narrow"/>
                <w:bCs/>
                <w:i/>
                <w:sz w:val="22"/>
                <w:szCs w:val="22"/>
                <w:lang w:val="bg-BG"/>
              </w:rPr>
              <w:t xml:space="preserve">имунодиагностика на белодробни и урогенитални инфекции от </w:t>
            </w:r>
            <w:r w:rsidRPr="00B867D9">
              <w:rPr>
                <w:rFonts w:ascii="Arial Narrow" w:hAnsi="Arial Narrow"/>
                <w:bCs/>
                <w:i/>
                <w:sz w:val="22"/>
                <w:szCs w:val="22"/>
              </w:rPr>
              <w:t>Chlamydia</w:t>
            </w:r>
            <w:r w:rsidRPr="00B867D9">
              <w:rPr>
                <w:rFonts w:ascii="Arial Narrow" w:hAnsi="Arial Narrow"/>
                <w:bCs/>
                <w:i/>
                <w:sz w:val="22"/>
                <w:szCs w:val="22"/>
                <w:lang w:val="bg-BG"/>
              </w:rPr>
              <w:t xml:space="preserve"> и </w:t>
            </w:r>
            <w:r w:rsidRPr="00B867D9">
              <w:rPr>
                <w:rFonts w:ascii="Arial Narrow" w:hAnsi="Arial Narrow"/>
                <w:bCs/>
                <w:i/>
                <w:sz w:val="22"/>
                <w:szCs w:val="22"/>
              </w:rPr>
              <w:t>Mycoplasma</w:t>
            </w:r>
            <w:r w:rsidRPr="00B867D9">
              <w:rPr>
                <w:rFonts w:ascii="Arial Narrow" w:hAnsi="Arial Narrow"/>
                <w:bCs/>
                <w:iCs/>
                <w:sz w:val="22"/>
                <w:szCs w:val="22"/>
                <w:lang w:val="bg-BG"/>
              </w:rPr>
              <w:t>)</w:t>
            </w: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i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/>
                <w:iCs/>
                <w:sz w:val="22"/>
                <w:szCs w:val="22"/>
                <w:lang w:val="bg-BG"/>
              </w:rPr>
              <w:t>НЦЗПБ-София</w:t>
            </w:r>
            <w:r w:rsidRPr="00B867D9">
              <w:rPr>
                <w:rFonts w:ascii="Arial Narrow" w:hAnsi="Arial Narrow"/>
                <w:bCs/>
                <w:iCs/>
                <w:sz w:val="22"/>
                <w:szCs w:val="22"/>
                <w:lang w:val="bg-BG"/>
              </w:rPr>
              <w:t xml:space="preserve"> (</w:t>
            </w:r>
            <w:r w:rsidRPr="00B867D9">
              <w:rPr>
                <w:rFonts w:ascii="Arial Narrow" w:hAnsi="Arial Narrow"/>
                <w:bCs/>
                <w:i/>
                <w:sz w:val="22"/>
                <w:szCs w:val="22"/>
              </w:rPr>
              <w:t>PCR</w:t>
            </w:r>
            <w:r w:rsidRPr="00B867D9">
              <w:rPr>
                <w:rFonts w:ascii="Arial Narrow" w:hAnsi="Arial Narrow"/>
                <w:bCs/>
                <w:i/>
                <w:sz w:val="22"/>
                <w:szCs w:val="22"/>
                <w:lang w:val="bg-BG"/>
              </w:rPr>
              <w:t xml:space="preserve"> диагностика в клиничната бактериология</w:t>
            </w:r>
            <w:r w:rsidRPr="00B867D9">
              <w:rPr>
                <w:rFonts w:ascii="Arial Narrow" w:hAnsi="Arial Narrow"/>
                <w:bCs/>
                <w:iCs/>
                <w:sz w:val="22"/>
                <w:szCs w:val="22"/>
                <w:lang w:val="bg-BG"/>
              </w:rPr>
              <w:t>)</w:t>
            </w: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i/>
                <w:i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/>
                <w:bCs/>
                <w:sz w:val="22"/>
                <w:szCs w:val="22"/>
              </w:rPr>
              <w:t>Semmelweiss</w:t>
            </w:r>
            <w:r w:rsidRPr="00B867D9">
              <w:rPr>
                <w:rFonts w:ascii="Arial Narrow" w:hAnsi="Arial Narrow"/>
                <w:b/>
                <w:bCs/>
                <w:sz w:val="22"/>
                <w:szCs w:val="22"/>
                <w:lang w:val="bg-BG"/>
              </w:rPr>
              <w:t xml:space="preserve"> </w:t>
            </w:r>
            <w:r w:rsidRPr="00B867D9">
              <w:rPr>
                <w:rFonts w:ascii="Arial Narrow" w:hAnsi="Arial Narrow"/>
                <w:b/>
                <w:bCs/>
                <w:sz w:val="22"/>
                <w:szCs w:val="22"/>
              </w:rPr>
              <w:t>University</w:t>
            </w:r>
            <w:r w:rsidRPr="00B867D9">
              <w:rPr>
                <w:rFonts w:ascii="Arial Narrow" w:hAnsi="Arial Narrow"/>
                <w:b/>
                <w:bCs/>
                <w:sz w:val="22"/>
                <w:szCs w:val="22"/>
                <w:lang w:val="bg-BG"/>
              </w:rPr>
              <w:t>, Будапеща, Унгария</w:t>
            </w:r>
            <w:r w:rsidRPr="00B867D9">
              <w:rPr>
                <w:rFonts w:ascii="Arial Narrow" w:hAnsi="Arial Narrow"/>
                <w:i/>
                <w:iCs/>
                <w:sz w:val="22"/>
                <w:szCs w:val="22"/>
                <w:lang w:val="bg-BG"/>
              </w:rPr>
              <w:t xml:space="preserve"> (лабораторна диагностика, профилактика и терапия на наследствен ангиоедем)</w:t>
            </w: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i/>
                <w:iCs/>
                <w:sz w:val="22"/>
                <w:szCs w:val="22"/>
                <w:lang w:val="ru-RU"/>
              </w:rPr>
            </w:pPr>
            <w:r w:rsidRPr="00B867D9">
              <w:rPr>
                <w:rFonts w:ascii="Arial Narrow" w:hAnsi="Arial Narrow"/>
                <w:b/>
                <w:bCs/>
                <w:sz w:val="22"/>
                <w:szCs w:val="22"/>
              </w:rPr>
              <w:t>Immagen</w:t>
            </w:r>
            <w:r w:rsidRPr="00B867D9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B867D9">
              <w:rPr>
                <w:rFonts w:ascii="Arial Narrow" w:hAnsi="Arial Narrow"/>
                <w:b/>
                <w:bCs/>
                <w:sz w:val="22"/>
                <w:szCs w:val="22"/>
              </w:rPr>
              <w:t>Institute</w:t>
            </w:r>
            <w:r w:rsidRPr="00B867D9">
              <w:rPr>
                <w:rFonts w:ascii="Arial Narrow" w:hAnsi="Arial Narrow"/>
                <w:sz w:val="22"/>
                <w:szCs w:val="22"/>
                <w:lang w:val="ru-RU"/>
              </w:rPr>
              <w:t xml:space="preserve">, </w:t>
            </w:r>
            <w:r w:rsidRPr="00B867D9">
              <w:rPr>
                <w:rFonts w:ascii="Arial Narrow" w:hAnsi="Arial Narrow"/>
                <w:b/>
                <w:bCs/>
                <w:sz w:val="22"/>
                <w:szCs w:val="22"/>
              </w:rPr>
              <w:t>Tubingen</w:t>
            </w:r>
            <w:r w:rsidRPr="00B867D9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B867D9">
              <w:rPr>
                <w:rFonts w:ascii="Arial Narrow" w:hAnsi="Arial Narrow"/>
                <w:b/>
                <w:bCs/>
                <w:sz w:val="22"/>
                <w:szCs w:val="22"/>
                <w:lang w:val="bg-BG"/>
              </w:rPr>
              <w:t>Германия</w:t>
            </w:r>
            <w:r w:rsidRPr="00B867D9">
              <w:rPr>
                <w:rFonts w:ascii="Arial Narrow" w:hAnsi="Arial Narrow"/>
                <w:sz w:val="22"/>
                <w:szCs w:val="22"/>
                <w:lang w:val="bg-BG"/>
              </w:rPr>
              <w:t xml:space="preserve">, </w:t>
            </w:r>
            <w:r w:rsidRPr="00B867D9">
              <w:rPr>
                <w:rFonts w:ascii="Arial Narrow" w:hAnsi="Arial Narrow"/>
                <w:i/>
                <w:iCs/>
                <w:sz w:val="22"/>
                <w:szCs w:val="22"/>
                <w:lang w:val="bg-BG"/>
              </w:rPr>
              <w:t xml:space="preserve">(изолиране и култивиране на </w:t>
            </w:r>
            <w:r w:rsidRPr="00B867D9">
              <w:rPr>
                <w:rFonts w:ascii="Arial Narrow" w:hAnsi="Arial Narrow"/>
                <w:i/>
                <w:iCs/>
                <w:sz w:val="22"/>
                <w:szCs w:val="22"/>
              </w:rPr>
              <w:t>PBMC</w:t>
            </w:r>
            <w:r w:rsidRPr="00B867D9">
              <w:rPr>
                <w:rFonts w:ascii="Arial Narrow" w:hAnsi="Arial Narrow"/>
                <w:i/>
                <w:iCs/>
                <w:sz w:val="22"/>
                <w:szCs w:val="22"/>
                <w:lang w:val="ru-RU"/>
              </w:rPr>
              <w:t>)</w:t>
            </w: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i/>
                <w:iCs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/>
                <w:bCs/>
                <w:sz w:val="22"/>
                <w:szCs w:val="22"/>
              </w:rPr>
              <w:t>Radboud</w:t>
            </w:r>
            <w:r w:rsidRPr="00B867D9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B867D9">
              <w:rPr>
                <w:rFonts w:ascii="Arial Narrow" w:hAnsi="Arial Narrow"/>
                <w:b/>
                <w:bCs/>
                <w:sz w:val="22"/>
                <w:szCs w:val="22"/>
              </w:rPr>
              <w:t>University</w:t>
            </w:r>
            <w:r w:rsidRPr="00B867D9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B867D9">
              <w:rPr>
                <w:rFonts w:ascii="Arial Narrow" w:hAnsi="Arial Narrow"/>
                <w:b/>
                <w:bCs/>
                <w:sz w:val="22"/>
                <w:szCs w:val="22"/>
              </w:rPr>
              <w:t>Nijmegen</w:t>
            </w:r>
            <w:r w:rsidRPr="00B867D9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B867D9">
              <w:rPr>
                <w:rFonts w:ascii="Arial Narrow" w:hAnsi="Arial Narrow"/>
                <w:b/>
                <w:bCs/>
                <w:sz w:val="22"/>
                <w:szCs w:val="22"/>
                <w:lang w:val="bg-BG"/>
              </w:rPr>
              <w:t>Холандия,</w:t>
            </w:r>
            <w:r w:rsidRPr="00B867D9">
              <w:rPr>
                <w:rFonts w:ascii="Arial Narrow" w:hAnsi="Arial Narrow"/>
                <w:sz w:val="22"/>
                <w:szCs w:val="22"/>
                <w:lang w:val="bg-BG"/>
              </w:rPr>
              <w:t xml:space="preserve"> (</w:t>
            </w:r>
            <w:r w:rsidRPr="00B867D9">
              <w:rPr>
                <w:rFonts w:ascii="Arial Narrow" w:hAnsi="Arial Narrow"/>
                <w:i/>
                <w:iCs/>
                <w:sz w:val="22"/>
                <w:szCs w:val="22"/>
                <w:lang w:val="bg-BG"/>
              </w:rPr>
              <w:t>лабораторна диагностика на инвазивните микози)</w:t>
            </w: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i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/>
                <w:bCs/>
                <w:sz w:val="22"/>
                <w:szCs w:val="22"/>
                <w:lang w:val="bg-BG"/>
              </w:rPr>
              <w:t>Букурещ, Румъния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(</w:t>
            </w:r>
            <w:r w:rsidRPr="00B867D9">
              <w:rPr>
                <w:rFonts w:ascii="Arial Narrow" w:hAnsi="Arial Narrow"/>
                <w:bCs/>
                <w:i/>
                <w:sz w:val="22"/>
                <w:szCs w:val="22"/>
                <w:lang w:val="bg-BG"/>
              </w:rPr>
              <w:t>семинар за прилагане на заместителна терапия с имуноглобулин при ПИД)</w:t>
            </w: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i/>
                <w:sz w:val="22"/>
                <w:szCs w:val="22"/>
                <w:lang w:val="bg-BG"/>
              </w:rPr>
            </w:pPr>
            <w:r w:rsidRPr="00B867D9">
              <w:rPr>
                <w:rFonts w:ascii="Arial Narrow" w:hAnsi="Arial Narrow"/>
                <w:b/>
                <w:bCs/>
                <w:sz w:val="22"/>
                <w:szCs w:val="22"/>
                <w:lang w:val="bg-BG"/>
              </w:rPr>
              <w:t>Номинация от БЛС</w:t>
            </w:r>
            <w:r w:rsidRPr="00B867D9">
              <w:rPr>
                <w:rFonts w:ascii="Arial Narrow" w:hAnsi="Arial Narrow"/>
                <w:bCs/>
                <w:sz w:val="22"/>
                <w:szCs w:val="22"/>
                <w:lang w:val="bg-BG"/>
              </w:rPr>
              <w:t xml:space="preserve"> за</w:t>
            </w:r>
            <w:r w:rsidRPr="00B867D9">
              <w:rPr>
                <w:rFonts w:ascii="Arial Narrow" w:hAnsi="Arial Narrow"/>
                <w:bCs/>
                <w:i/>
                <w:sz w:val="22"/>
                <w:szCs w:val="22"/>
                <w:lang w:val="bg-BG"/>
              </w:rPr>
              <w:t xml:space="preserve"> Лекар на годината</w:t>
            </w: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hAnsi="Arial Narrow"/>
                <w:bCs/>
                <w:i/>
                <w:sz w:val="22"/>
                <w:szCs w:val="22"/>
                <w:lang w:val="bg-BG"/>
              </w:rPr>
            </w:pPr>
          </w:p>
          <w:p w:rsidR="00B91F68" w:rsidRPr="00B867D9" w:rsidRDefault="00B91F68" w:rsidP="007B55F3">
            <w:pPr>
              <w:pStyle w:val="Aaoeeu"/>
              <w:widowControl/>
              <w:rPr>
                <w:rFonts w:ascii="Arial Narrow" w:eastAsia="MS Mincho" w:hAnsi="Arial Narrow"/>
                <w:bCs/>
                <w:sz w:val="22"/>
                <w:szCs w:val="22"/>
                <w:lang w:val="bg-BG" w:eastAsia="ar-SA"/>
              </w:rPr>
            </w:pPr>
          </w:p>
        </w:tc>
      </w:tr>
    </w:tbl>
    <w:p w:rsidR="00B91F68" w:rsidRPr="00BD1C71" w:rsidRDefault="00B91F68" w:rsidP="00E67281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6"/>
        <w:gridCol w:w="272"/>
        <w:gridCol w:w="7241"/>
      </w:tblGrid>
      <w:tr w:rsidR="003B0BD0" w:rsidRPr="00BD1C71" w:rsidTr="00E672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6" w:type="dxa"/>
          </w:tcPr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t>Административни позиции и отговорности</w:t>
            </w: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3B0BD0" w:rsidRPr="00BD1C71" w:rsidRDefault="003B0BD0" w:rsidP="00E67281">
            <w:pPr>
              <w:pStyle w:val="Aaoeeu"/>
              <w:ind w:right="33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  <w:p w:rsidR="001C223A" w:rsidRPr="00BD1C71" w:rsidRDefault="001C223A" w:rsidP="00E67281">
            <w:pPr>
              <w:pStyle w:val="Aaoeeu"/>
              <w:ind w:right="33"/>
              <w:jc w:val="right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272" w:type="dxa"/>
          </w:tcPr>
          <w:p w:rsidR="003B0BD0" w:rsidRPr="00BD1C71" w:rsidRDefault="003B0BD0" w:rsidP="00E6728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7241" w:type="dxa"/>
          </w:tcPr>
          <w:p w:rsidR="003B0BD0" w:rsidRPr="00BD1C71" w:rsidRDefault="003B0BD0" w:rsidP="00E67281">
            <w:pPr>
              <w:pStyle w:val="Eaoaeaa"/>
              <w:widowControl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Член на Съюза на учените, Член на Български Лекарски Съюз</w:t>
            </w:r>
          </w:p>
          <w:p w:rsidR="003B0BD0" w:rsidRPr="00BD1C71" w:rsidRDefault="003B0BD0" w:rsidP="00E67281">
            <w:pPr>
              <w:pStyle w:val="Eaoaeaa"/>
              <w:widowControl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Член на Асоциацията по Клинична Имунология</w:t>
            </w:r>
            <w:r w:rsidR="000266CE"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 (БАКИ)</w:t>
            </w:r>
          </w:p>
          <w:p w:rsidR="003B0BD0" w:rsidRPr="00BD1C71" w:rsidRDefault="003B0BD0" w:rsidP="00E67281">
            <w:pPr>
              <w:pStyle w:val="Eaoaeaa"/>
              <w:widowControl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Началник Отделение по Микробиология, Имунология и Вирусология при УМБАЛ Свети Георги-Пловдив</w:t>
            </w:r>
          </w:p>
          <w:p w:rsidR="003B0BD0" w:rsidRPr="00BD1C71" w:rsidRDefault="003B0BD0" w:rsidP="00E67281">
            <w:pPr>
              <w:pStyle w:val="Eaoaeaa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Балканска  Асоциация на имунологичните дружества (BAIS)</w:t>
            </w:r>
          </w:p>
          <w:p w:rsidR="003B0BD0" w:rsidRPr="00BD1C71" w:rsidRDefault="00A77D52" w:rsidP="00E67281">
            <w:pPr>
              <w:pStyle w:val="Eaoaeaa"/>
              <w:widowControl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Зам.-председател на </w:t>
            </w:r>
            <w:r w:rsidR="003B0BD0" w:rsidRPr="00BD1C71">
              <w:rPr>
                <w:rFonts w:ascii="Arial Narrow" w:hAnsi="Arial Narrow"/>
                <w:sz w:val="22"/>
                <w:szCs w:val="22"/>
                <w:lang w:val="bg-BG"/>
              </w:rPr>
              <w:t>Българска Асоциация по Микробиология (БАМ)</w:t>
            </w:r>
          </w:p>
          <w:p w:rsidR="000266CE" w:rsidRPr="00BD1C71" w:rsidRDefault="000266CE" w:rsidP="00E67281">
            <w:pPr>
              <w:spacing w:after="0" w:line="276" w:lineRule="auto"/>
              <w:jc w:val="left"/>
              <w:rPr>
                <w:rFonts w:ascii="Arial Narrow" w:hAnsi="Arial Narrow" w:cs="Calibri"/>
                <w:sz w:val="22"/>
                <w:szCs w:val="22"/>
                <w:lang w:val="en-US" w:eastAsia="x-none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Член на </w:t>
            </w:r>
            <w:r w:rsidRPr="00BD1C71">
              <w:rPr>
                <w:rFonts w:ascii="Arial Narrow" w:hAnsi="Arial Narrow" w:cs="Calibri"/>
                <w:sz w:val="22"/>
                <w:szCs w:val="22"/>
                <w:lang w:val="en-US" w:eastAsia="x-none"/>
              </w:rPr>
              <w:t>European Society of Microbiology and Infectious Diseases  (ESCMID)</w:t>
            </w:r>
          </w:p>
          <w:p w:rsidR="000266CE" w:rsidRPr="00BD1C71" w:rsidRDefault="000266CE" w:rsidP="00E67281">
            <w:pPr>
              <w:spacing w:after="0" w:line="276" w:lineRule="auto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 w:cs="Calibri"/>
                <w:sz w:val="22"/>
                <w:szCs w:val="22"/>
                <w:lang w:val="bg-BG"/>
              </w:rPr>
              <w:t xml:space="preserve">Член на </w:t>
            </w:r>
            <w:r w:rsidRPr="00BD1C71">
              <w:rPr>
                <w:rFonts w:ascii="Arial Narrow" w:hAnsi="Arial Narrow" w:cs="Calibri"/>
                <w:sz w:val="22"/>
                <w:szCs w:val="22"/>
              </w:rPr>
              <w:t>European Committee on Infection Control (EUCIC)</w:t>
            </w:r>
          </w:p>
          <w:p w:rsidR="00A77D52" w:rsidRPr="00BD1C71" w:rsidRDefault="00A77D52" w:rsidP="00E67281">
            <w:pPr>
              <w:spacing w:after="0" w:line="276" w:lineRule="auto"/>
              <w:jc w:val="left"/>
              <w:rPr>
                <w:rFonts w:ascii="Arial Narrow" w:hAnsi="Arial Narrow" w:cs="Calibri"/>
                <w:sz w:val="22"/>
                <w:szCs w:val="22"/>
                <w:lang w:val="bg-BG" w:eastAsia="x-none"/>
              </w:rPr>
            </w:pPr>
            <w:r w:rsidRPr="00BD1C71">
              <w:rPr>
                <w:rFonts w:ascii="Arial Narrow" w:hAnsi="Arial Narrow" w:cs="Calibri"/>
                <w:sz w:val="22"/>
                <w:szCs w:val="22"/>
                <w:lang w:val="bg-BG" w:eastAsia="x-none"/>
              </w:rPr>
              <w:lastRenderedPageBreak/>
              <w:t>Главен координатор на Експертен съвет по клинична имунология при Министерство на здравеопазването</w:t>
            </w:r>
          </w:p>
          <w:p w:rsidR="003B0BD0" w:rsidRPr="00BD1C71" w:rsidRDefault="003B0BD0" w:rsidP="00E67281">
            <w:pPr>
              <w:pStyle w:val="Eaoaeaa"/>
              <w:widowControl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 xml:space="preserve">Член на Ректорски съвет и Академичен Съвет при МУ-Пловдив </w:t>
            </w:r>
          </w:p>
          <w:p w:rsidR="003B0BD0" w:rsidRPr="00BD1C71" w:rsidRDefault="003B0BD0" w:rsidP="00E67281">
            <w:pPr>
              <w:pStyle w:val="Eaoaeaa"/>
              <w:widowControl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Член на ФС на ФФ, МУ-Пловдив (2008-)</w:t>
            </w:r>
          </w:p>
          <w:p w:rsidR="003B0BD0" w:rsidRPr="00BD1C71" w:rsidRDefault="003B0BD0" w:rsidP="00E67281">
            <w:pPr>
              <w:pStyle w:val="Eaoaeaa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Член на Съвета по Качеството при УМБАЛ Св. Георги-Пловдив (2012-)</w:t>
            </w:r>
          </w:p>
          <w:p w:rsidR="003B0BD0" w:rsidRPr="00BD1C71" w:rsidRDefault="003B0BD0" w:rsidP="00E67281">
            <w:pPr>
              <w:pStyle w:val="Eaoaeaa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Член на Клинични Комисии по Хематология при УМБАЛ Св. Георги-Пловдив (2012-)</w:t>
            </w:r>
          </w:p>
          <w:p w:rsidR="003B0BD0" w:rsidRPr="00BD1C71" w:rsidRDefault="003B0BD0" w:rsidP="00E67281">
            <w:pPr>
              <w:widowControl w:val="0"/>
              <w:spacing w:after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Доброволен консултант по имунология и микробиология при </w:t>
            </w:r>
            <w:r w:rsidRPr="00BD1C71">
              <w:rPr>
                <w:rFonts w:ascii="Arial Narrow" w:hAnsi="Arial Narrow"/>
                <w:i/>
                <w:iCs/>
                <w:sz w:val="22"/>
                <w:szCs w:val="22"/>
              </w:rPr>
              <w:t>Информационен Център по Редки Болести и Лекарства Сираци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 – Пловдив (от 2005г.)</w:t>
            </w:r>
          </w:p>
          <w:p w:rsidR="003B0BD0" w:rsidRPr="00BD1C71" w:rsidRDefault="003B0BD0" w:rsidP="00E67281">
            <w:pPr>
              <w:widowControl w:val="0"/>
              <w:spacing w:after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ru-RU"/>
              </w:rPr>
              <w:t xml:space="preserve">Член 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на </w:t>
            </w:r>
            <w:r w:rsidRPr="00BD1C71">
              <w:rPr>
                <w:rFonts w:ascii="Arial Narrow" w:hAnsi="Arial Narrow"/>
                <w:i/>
                <w:iCs/>
                <w:sz w:val="22"/>
                <w:szCs w:val="22"/>
              </w:rPr>
              <w:t>Експертна работна група към МЗ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  за изготване на проект на Национална програма за редките болести и лекарства сираци (2006 -2008г.)</w:t>
            </w:r>
          </w:p>
          <w:p w:rsidR="003B0BD0" w:rsidRPr="00BD1C71" w:rsidRDefault="003B0BD0" w:rsidP="00E67281">
            <w:pPr>
              <w:widowControl w:val="0"/>
              <w:spacing w:after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Член на </w:t>
            </w:r>
            <w:r w:rsidRPr="00BD1C71">
              <w:rPr>
                <w:rFonts w:ascii="Arial Narrow" w:hAnsi="Arial Narrow"/>
                <w:i/>
                <w:sz w:val="22"/>
                <w:szCs w:val="22"/>
              </w:rPr>
              <w:t>Съвета за управление и осигуряване качеството на учебния процес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 при МУ-Пловдив ( от 2004г.)</w:t>
            </w:r>
          </w:p>
          <w:p w:rsidR="003B0BD0" w:rsidRPr="00BD1C71" w:rsidRDefault="003B0BD0" w:rsidP="00E67281">
            <w:pPr>
              <w:widowControl w:val="0"/>
              <w:spacing w:after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Председател </w:t>
            </w:r>
            <w:r w:rsidRPr="00BD1C71">
              <w:rPr>
                <w:rFonts w:ascii="Arial Narrow" w:hAnsi="Arial Narrow"/>
                <w:i/>
                <w:sz w:val="22"/>
                <w:szCs w:val="22"/>
              </w:rPr>
              <w:t>на Комисия за осигуряване на качеството на обучението при ФФ и член на Университетската Комисия за качеството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 ( 2005-2008г.)</w:t>
            </w:r>
          </w:p>
          <w:p w:rsidR="003B0BD0" w:rsidRPr="00BD1C71" w:rsidRDefault="003B0BD0" w:rsidP="00E67281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Член на </w:t>
            </w:r>
            <w:r w:rsidRPr="00BD1C71">
              <w:rPr>
                <w:rFonts w:ascii="Arial Narrow" w:hAnsi="Arial Narrow"/>
                <w:i/>
                <w:iCs/>
                <w:sz w:val="22"/>
                <w:szCs w:val="22"/>
              </w:rPr>
              <w:t>Комисия по Лекарствена политика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 при УМБАЛ “Св. Георги”-Пловдив (2009-)</w:t>
            </w:r>
          </w:p>
          <w:p w:rsidR="003B0BD0" w:rsidRPr="00BD1C71" w:rsidRDefault="003B0BD0" w:rsidP="00E67281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Член на </w:t>
            </w:r>
            <w:r w:rsidRPr="00BD1C71">
              <w:rPr>
                <w:rFonts w:ascii="Arial Narrow" w:hAnsi="Arial Narrow"/>
                <w:i/>
                <w:iCs/>
                <w:sz w:val="22"/>
                <w:szCs w:val="22"/>
              </w:rPr>
              <w:t>Комисия по Вътреболнични инфекции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 при УМБАЛ “Св. Георги”-Пловдив (2009-)</w:t>
            </w:r>
          </w:p>
          <w:p w:rsidR="003B0BD0" w:rsidRPr="00BD1C71" w:rsidRDefault="003B0BD0" w:rsidP="00E67281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Член на </w:t>
            </w:r>
            <w:r w:rsidRPr="00BD1C71">
              <w:rPr>
                <w:rFonts w:ascii="Arial Narrow" w:hAnsi="Arial Narrow"/>
                <w:i/>
                <w:sz w:val="22"/>
                <w:szCs w:val="22"/>
              </w:rPr>
              <w:t>Комисия за приложение на имуноглобулинови препарати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 (2010-)</w:t>
            </w:r>
          </w:p>
          <w:p w:rsidR="003B0BD0" w:rsidRPr="00BD1C71" w:rsidRDefault="003B0BD0" w:rsidP="00E67281">
            <w:pPr>
              <w:widowControl w:val="0"/>
              <w:spacing w:after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 xml:space="preserve">Член на </w:t>
            </w:r>
            <w:r w:rsidRPr="00BD1C71">
              <w:rPr>
                <w:rFonts w:ascii="Arial Narrow" w:hAnsi="Arial Narrow"/>
                <w:i/>
                <w:iCs/>
                <w:sz w:val="22"/>
                <w:szCs w:val="22"/>
              </w:rPr>
              <w:t>редколегиите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 на сп. </w:t>
            </w:r>
            <w:r w:rsidRPr="00BD1C71">
              <w:rPr>
                <w:rFonts w:ascii="Arial Narrow" w:hAnsi="Arial Narrow"/>
                <w:i/>
                <w:sz w:val="22"/>
                <w:szCs w:val="22"/>
                <w:lang w:val="en-US"/>
              </w:rPr>
              <w:t>Folia Medica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 (2010-),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Biotechnology and Biotechnologidal Eq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., Клинична микробиология и инфекции, </w:t>
            </w:r>
            <w:r w:rsidRPr="00BD1C71">
              <w:rPr>
                <w:rFonts w:ascii="Arial Narrow" w:hAnsi="Arial Narrow"/>
                <w:sz w:val="22"/>
                <w:szCs w:val="22"/>
                <w:lang w:val="en-US"/>
              </w:rPr>
              <w:t>Acta Microbiologica Bulgarica</w:t>
            </w:r>
          </w:p>
          <w:p w:rsidR="003B0BD0" w:rsidRPr="00BD1C71" w:rsidRDefault="003B0BD0" w:rsidP="00E67281">
            <w:pPr>
              <w:widowControl w:val="0"/>
              <w:spacing w:after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i/>
                <w:sz w:val="22"/>
                <w:szCs w:val="22"/>
              </w:rPr>
              <w:t>Член на Съвета по Качеството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 при УМБАЛ Св. Георги-Пловдив (2012-)</w:t>
            </w:r>
          </w:p>
          <w:p w:rsidR="003B0BD0" w:rsidRPr="00BD1C71" w:rsidRDefault="003B0BD0" w:rsidP="00E67281">
            <w:pPr>
              <w:widowControl w:val="0"/>
              <w:spacing w:after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i/>
                <w:sz w:val="22"/>
                <w:szCs w:val="22"/>
              </w:rPr>
              <w:t>Член на Клинични Комисии</w:t>
            </w:r>
            <w:r w:rsidRPr="00BD1C71">
              <w:rPr>
                <w:rFonts w:ascii="Arial Narrow" w:hAnsi="Arial Narrow"/>
                <w:sz w:val="22"/>
                <w:szCs w:val="22"/>
              </w:rPr>
              <w:t xml:space="preserve"> по Хематология при УМБАЛ Св. Георги-Пловдив (2012</w:t>
            </w:r>
            <w:r w:rsidR="001C223A" w:rsidRPr="00BD1C71">
              <w:rPr>
                <w:rFonts w:ascii="Arial Narrow" w:hAnsi="Arial Narrow"/>
                <w:sz w:val="22"/>
                <w:szCs w:val="22"/>
                <w:lang w:val="bg-BG"/>
              </w:rPr>
              <w:t>)</w:t>
            </w:r>
          </w:p>
          <w:p w:rsidR="003B0BD0" w:rsidRPr="00BD1C71" w:rsidRDefault="003B0BD0" w:rsidP="00E67281">
            <w:pPr>
              <w:widowControl w:val="0"/>
              <w:spacing w:after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Член на Медицински съвет при УМБАЛ Св. Георги-Пловдив (2010-)</w:t>
            </w:r>
          </w:p>
          <w:p w:rsidR="003B0BD0" w:rsidRPr="00BD1C71" w:rsidRDefault="003B0BD0" w:rsidP="00E67281">
            <w:pPr>
              <w:widowControl w:val="0"/>
              <w:spacing w:after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BD1C71">
              <w:rPr>
                <w:rFonts w:ascii="Arial Narrow" w:hAnsi="Arial Narrow"/>
                <w:sz w:val="22"/>
                <w:szCs w:val="22"/>
              </w:rPr>
              <w:t>Член на Национален Експертен съвет по имунология</w:t>
            </w:r>
          </w:p>
          <w:p w:rsidR="003B0BD0" w:rsidRPr="00BD1C71" w:rsidRDefault="003B0BD0" w:rsidP="00E67281">
            <w:pPr>
              <w:pStyle w:val="Eaoaeaa"/>
              <w:widowControl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Лектор на студенти, вкл.чуждестранни, и докторанти</w:t>
            </w:r>
          </w:p>
          <w:p w:rsidR="003B0BD0" w:rsidRPr="00BD1C71" w:rsidRDefault="003B0BD0" w:rsidP="00E67281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Гост-лектор по имунология и микробиология в Пловдивски Университет „Паисий Хилендарски”;  Medical Faculty, Martin (Slovak Republic); N. Copernicus University, Torun (Poland), Escola Superior de Technologia da Saudа, Lisboa (Portugal)</w:t>
            </w:r>
          </w:p>
          <w:p w:rsidR="003B0BD0" w:rsidRPr="00BD1C71" w:rsidRDefault="003B0BD0" w:rsidP="00E67281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Автор и съатвор на учебници, учебни ръководства и помагала  за студенти по медицина, вкл. на англ. език</w:t>
            </w:r>
          </w:p>
          <w:p w:rsidR="003B0BD0" w:rsidRPr="00BD1C71" w:rsidRDefault="003B0BD0" w:rsidP="00E67281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Автор и съавтор на научни статии в български и чуждестранни списания с рецензиране с общ импакт фактор над 50.</w:t>
            </w:r>
          </w:p>
        </w:tc>
      </w:tr>
      <w:tr w:rsidR="00E85C0B" w:rsidRPr="00BD1C71" w:rsidTr="00E672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6" w:type="dxa"/>
          </w:tcPr>
          <w:p w:rsidR="00E85C0B" w:rsidRPr="00BD1C71" w:rsidRDefault="00E85C0B" w:rsidP="00E67281">
            <w:pPr>
              <w:pStyle w:val="Aaoeeu"/>
              <w:ind w:right="33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b/>
                <w:sz w:val="22"/>
                <w:szCs w:val="22"/>
                <w:lang w:val="bg-BG"/>
              </w:rPr>
              <w:lastRenderedPageBreak/>
              <w:t>Участие в други програми и проекти/заетост по тях</w:t>
            </w:r>
          </w:p>
        </w:tc>
        <w:tc>
          <w:tcPr>
            <w:tcW w:w="272" w:type="dxa"/>
          </w:tcPr>
          <w:p w:rsidR="00E85C0B" w:rsidRPr="00BD1C71" w:rsidRDefault="00E85C0B" w:rsidP="00E6728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7241" w:type="dxa"/>
          </w:tcPr>
          <w:p w:rsidR="00E85C0B" w:rsidRPr="00BD1C71" w:rsidRDefault="00E85C0B" w:rsidP="00E67281">
            <w:pPr>
              <w:pStyle w:val="Eaoaeaa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Програма Еразъм+ 2015/2016 г.</w:t>
            </w:r>
          </w:p>
          <w:p w:rsidR="00E85C0B" w:rsidRPr="00BD1C71" w:rsidRDefault="00E85C0B" w:rsidP="00E67281">
            <w:pPr>
              <w:pStyle w:val="Eaoaeaa"/>
              <w:widowControl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BD1C71">
              <w:rPr>
                <w:rFonts w:ascii="Arial Narrow" w:hAnsi="Arial Narrow"/>
                <w:sz w:val="22"/>
                <w:szCs w:val="22"/>
                <w:lang w:val="bg-BG"/>
              </w:rPr>
              <w:t>Приключени национални и международни проекти, финансирани от МОН, МИЕТ, “Health”</w:t>
            </w:r>
          </w:p>
        </w:tc>
      </w:tr>
      <w:tr w:rsidR="00641FAA" w:rsidRPr="00BD1C71" w:rsidTr="00E672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6" w:type="dxa"/>
          </w:tcPr>
          <w:p w:rsidR="00641FAA" w:rsidRPr="00BD1C71" w:rsidRDefault="00641FAA" w:rsidP="00E67281">
            <w:pPr>
              <w:pStyle w:val="Aaoeeu"/>
              <w:ind w:right="33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272" w:type="dxa"/>
          </w:tcPr>
          <w:p w:rsidR="00641FAA" w:rsidRPr="00BD1C71" w:rsidRDefault="00641FAA" w:rsidP="00E6728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7241" w:type="dxa"/>
          </w:tcPr>
          <w:p w:rsidR="00641FAA" w:rsidRPr="00BD1C71" w:rsidRDefault="00641FAA" w:rsidP="00E67281">
            <w:pPr>
              <w:pStyle w:val="Eaoaeaa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</w:tr>
      <w:tr w:rsidR="00641FAA" w:rsidRPr="00BD1C71" w:rsidTr="00E672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6" w:type="dxa"/>
          </w:tcPr>
          <w:p w:rsidR="00641FAA" w:rsidRPr="00641FAA" w:rsidRDefault="00641FAA" w:rsidP="00E67281">
            <w:pPr>
              <w:pStyle w:val="Aaoeeu"/>
              <w:spacing w:after="120"/>
              <w:ind w:right="33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bg-BG"/>
              </w:rPr>
              <w:t>Научно-изследователска дейност</w:t>
            </w:r>
          </w:p>
        </w:tc>
        <w:tc>
          <w:tcPr>
            <w:tcW w:w="272" w:type="dxa"/>
          </w:tcPr>
          <w:p w:rsidR="00641FAA" w:rsidRPr="00BD1C71" w:rsidRDefault="00641FAA" w:rsidP="00E67281">
            <w:pPr>
              <w:pStyle w:val="Aaoeeu"/>
              <w:widowControl/>
              <w:spacing w:before="20" w:after="120"/>
              <w:jc w:val="right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7241" w:type="dxa"/>
          </w:tcPr>
          <w:p w:rsidR="00641FAA" w:rsidRPr="00BD1C71" w:rsidRDefault="00641FAA" w:rsidP="00E67281">
            <w:pPr>
              <w:pStyle w:val="Eaoaeaa"/>
              <w:spacing w:after="1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641FAA">
              <w:rPr>
                <w:rFonts w:ascii="Arial Narrow" w:hAnsi="Arial Narrow"/>
                <w:sz w:val="22"/>
                <w:szCs w:val="22"/>
                <w:lang w:val="bg-BG"/>
              </w:rPr>
              <w:t>Н индекс (според Scopus или Web of Science): 11</w:t>
            </w:r>
          </w:p>
        </w:tc>
      </w:tr>
      <w:tr w:rsidR="00641FAA" w:rsidRPr="00BD1C71" w:rsidTr="00E672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6" w:type="dxa"/>
          </w:tcPr>
          <w:p w:rsidR="00641FAA" w:rsidRPr="00BD1C71" w:rsidRDefault="00641FAA" w:rsidP="00E67281">
            <w:pPr>
              <w:pStyle w:val="Aaoeeu"/>
              <w:spacing w:after="120"/>
              <w:ind w:right="33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 w:rsidRPr="00641FAA">
              <w:rPr>
                <w:rFonts w:ascii="Arial Narrow" w:hAnsi="Arial Narrow"/>
                <w:b/>
                <w:sz w:val="22"/>
                <w:szCs w:val="22"/>
                <w:lang w:val="bg-BG"/>
              </w:rPr>
              <w:t>Интернет адрес със списък на научните публикации</w:t>
            </w:r>
          </w:p>
        </w:tc>
        <w:tc>
          <w:tcPr>
            <w:tcW w:w="272" w:type="dxa"/>
          </w:tcPr>
          <w:p w:rsidR="00641FAA" w:rsidRPr="00BD1C71" w:rsidRDefault="00641FAA" w:rsidP="00E67281">
            <w:pPr>
              <w:pStyle w:val="Aaoeeu"/>
              <w:widowControl/>
              <w:spacing w:before="20" w:after="120"/>
              <w:jc w:val="right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7241" w:type="dxa"/>
          </w:tcPr>
          <w:p w:rsidR="00641FAA" w:rsidRPr="00BD1C71" w:rsidRDefault="00641FAA" w:rsidP="00E67281">
            <w:pPr>
              <w:pStyle w:val="Eaoaeaa"/>
              <w:spacing w:after="1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641FAA">
              <w:rPr>
                <w:rFonts w:ascii="Arial Narrow" w:hAnsi="Arial Narrow"/>
                <w:sz w:val="22"/>
                <w:szCs w:val="22"/>
                <w:lang w:val="bg-BG"/>
              </w:rPr>
              <w:t>https://www.researchgate.net/profile/Mariana_Murdjeva</w:t>
            </w:r>
          </w:p>
        </w:tc>
      </w:tr>
      <w:tr w:rsidR="00641FAA" w:rsidRPr="00BD1C71" w:rsidTr="00E672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6" w:type="dxa"/>
          </w:tcPr>
          <w:p w:rsidR="00641FAA" w:rsidRPr="00BD1C71" w:rsidRDefault="00641FAA" w:rsidP="00E67281">
            <w:pPr>
              <w:pStyle w:val="Aaoeeu"/>
              <w:spacing w:after="120"/>
              <w:ind w:right="33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 w:rsidRPr="00641FAA">
              <w:rPr>
                <w:rFonts w:ascii="Arial Narrow" w:hAnsi="Arial Narrow"/>
                <w:b/>
                <w:sz w:val="22"/>
                <w:szCs w:val="22"/>
                <w:lang w:val="bg-BG"/>
              </w:rPr>
              <w:t>Общ брой научни публикации:</w:t>
            </w:r>
          </w:p>
        </w:tc>
        <w:tc>
          <w:tcPr>
            <w:tcW w:w="272" w:type="dxa"/>
          </w:tcPr>
          <w:p w:rsidR="00641FAA" w:rsidRPr="00BD1C71" w:rsidRDefault="00641FAA" w:rsidP="00E67281">
            <w:pPr>
              <w:pStyle w:val="Aaoeeu"/>
              <w:widowControl/>
              <w:spacing w:before="20" w:after="120"/>
              <w:jc w:val="right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7241" w:type="dxa"/>
          </w:tcPr>
          <w:p w:rsidR="00641FAA" w:rsidRPr="00BD1C71" w:rsidRDefault="00641FAA" w:rsidP="00E67281">
            <w:pPr>
              <w:pStyle w:val="Eaoaeaa"/>
              <w:spacing w:after="120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176</w:t>
            </w:r>
          </w:p>
        </w:tc>
      </w:tr>
      <w:tr w:rsidR="00641FAA" w:rsidRPr="00BD1C71" w:rsidTr="00E672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6" w:type="dxa"/>
          </w:tcPr>
          <w:p w:rsidR="00641FAA" w:rsidRPr="00641FAA" w:rsidRDefault="00641FAA" w:rsidP="00E67281">
            <w:pPr>
              <w:pStyle w:val="Aaoeeu"/>
              <w:spacing w:after="120"/>
              <w:ind w:right="33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 w:rsidRPr="00641FAA">
              <w:rPr>
                <w:rFonts w:ascii="Arial Narrow" w:hAnsi="Arial Narrow"/>
                <w:b/>
                <w:sz w:val="22"/>
                <w:szCs w:val="22"/>
                <w:lang w:val="bg-BG"/>
              </w:rPr>
              <w:t>От тях с импакт фактор или импакт ранг:</w:t>
            </w:r>
          </w:p>
        </w:tc>
        <w:tc>
          <w:tcPr>
            <w:tcW w:w="272" w:type="dxa"/>
          </w:tcPr>
          <w:p w:rsidR="00641FAA" w:rsidRPr="00BD1C71" w:rsidRDefault="00641FAA" w:rsidP="00E67281">
            <w:pPr>
              <w:pStyle w:val="Aaoeeu"/>
              <w:widowControl/>
              <w:spacing w:before="20" w:after="120"/>
              <w:jc w:val="right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7241" w:type="dxa"/>
          </w:tcPr>
          <w:p w:rsidR="00641FAA" w:rsidRPr="00BD1C71" w:rsidRDefault="00641FAA" w:rsidP="00E67281">
            <w:pPr>
              <w:pStyle w:val="Eaoaeaa"/>
              <w:spacing w:after="120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32</w:t>
            </w:r>
          </w:p>
        </w:tc>
      </w:tr>
      <w:tr w:rsidR="00641FAA" w:rsidRPr="00BD1C71" w:rsidTr="00E672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6" w:type="dxa"/>
          </w:tcPr>
          <w:p w:rsidR="00641FAA" w:rsidRPr="00641FAA" w:rsidRDefault="00641FAA" w:rsidP="00E67281">
            <w:pPr>
              <w:pStyle w:val="Aaoeeu"/>
              <w:spacing w:after="120"/>
              <w:ind w:right="33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 w:rsidRPr="00641FAA">
              <w:rPr>
                <w:rFonts w:ascii="Arial Narrow" w:hAnsi="Arial Narrow"/>
                <w:b/>
                <w:sz w:val="22"/>
                <w:szCs w:val="22"/>
                <w:lang w:val="bg-BG"/>
              </w:rPr>
              <w:t>Брой цитати на научните публикации:</w:t>
            </w:r>
          </w:p>
        </w:tc>
        <w:tc>
          <w:tcPr>
            <w:tcW w:w="272" w:type="dxa"/>
          </w:tcPr>
          <w:p w:rsidR="00641FAA" w:rsidRPr="00BD1C71" w:rsidRDefault="00641FAA" w:rsidP="00E67281">
            <w:pPr>
              <w:pStyle w:val="Aaoeeu"/>
              <w:widowControl/>
              <w:spacing w:before="20" w:after="120"/>
              <w:jc w:val="right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7241" w:type="dxa"/>
          </w:tcPr>
          <w:p w:rsidR="00641FAA" w:rsidRPr="00BD1C71" w:rsidRDefault="00641FAA" w:rsidP="00E67281">
            <w:pPr>
              <w:pStyle w:val="Eaoaeaa"/>
              <w:spacing w:after="120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572</w:t>
            </w:r>
          </w:p>
        </w:tc>
      </w:tr>
    </w:tbl>
    <w:p w:rsidR="003B0BD0" w:rsidRPr="00BD1C71" w:rsidRDefault="003B0BD0" w:rsidP="00E67281">
      <w:pPr>
        <w:rPr>
          <w:rFonts w:ascii="Arial Narrow" w:hAnsi="Arial Narrow"/>
          <w:lang w:val="bg-BG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7371"/>
      </w:tblGrid>
      <w:tr w:rsidR="00E87BA4" w:rsidRPr="008723C7" w:rsidTr="00E67281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235" w:type="dxa"/>
          </w:tcPr>
          <w:p w:rsidR="00E87BA4" w:rsidRPr="008723C7" w:rsidRDefault="00E87BA4" w:rsidP="00E67281">
            <w:pPr>
              <w:pStyle w:val="Aaoeeu"/>
              <w:ind w:right="33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/>
                <w:b/>
                <w:sz w:val="22"/>
                <w:szCs w:val="22"/>
                <w:lang w:val="bg-BG"/>
              </w:rPr>
              <w:t>Приноси с обществено-полезна значимост</w:t>
            </w:r>
          </w:p>
        </w:tc>
        <w:tc>
          <w:tcPr>
            <w:tcW w:w="283" w:type="dxa"/>
          </w:tcPr>
          <w:p w:rsidR="00E87BA4" w:rsidRPr="008723C7" w:rsidRDefault="00E87BA4" w:rsidP="00E6728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7371" w:type="dxa"/>
          </w:tcPr>
          <w:p w:rsidR="000F484C" w:rsidRPr="008723C7" w:rsidRDefault="000F484C" w:rsidP="00E6728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after="0"/>
              <w:ind w:left="284" w:right="6" w:hanging="284"/>
              <w:textAlignment w:val="baseline"/>
              <w:rPr>
                <w:rFonts w:ascii="Arial Narrow" w:hAnsi="Arial Narrow" w:cs="Times New Roman CYR"/>
                <w:b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b/>
                <w:sz w:val="22"/>
                <w:szCs w:val="22"/>
                <w:lang w:val="bg-BG"/>
              </w:rPr>
              <w:t>Ректор на Медицински университет – Пловдив от 14.09.2019 г.</w:t>
            </w:r>
          </w:p>
          <w:p w:rsidR="000F484C" w:rsidRPr="008723C7" w:rsidRDefault="000F484C" w:rsidP="00E67281">
            <w:pPr>
              <w:widowControl w:val="0"/>
              <w:tabs>
                <w:tab w:val="left" w:pos="187"/>
              </w:tabs>
              <w:suppressAutoHyphens/>
              <w:snapToGrid w:val="0"/>
              <w:spacing w:after="0"/>
              <w:ind w:right="6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Ръководи и контролира изпълнението на стратегически цели и приоритетни направления в дейността на МУ-Пловдив</w:t>
            </w:r>
          </w:p>
          <w:p w:rsidR="000F484C" w:rsidRPr="008723C7" w:rsidRDefault="000F484C" w:rsidP="00E67281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suppressAutoHyphens/>
              <w:snapToGrid w:val="0"/>
              <w:spacing w:after="0"/>
              <w:ind w:left="0" w:right="6" w:firstLine="0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</w:rPr>
              <w:t xml:space="preserve">Запазване на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 xml:space="preserve">положителните 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>академични традиции и въвеждане на иновации в учебната дейност. Издигане на престижа на МУ—Пловдив като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 xml:space="preserve"> 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>Национална образователна и медицинска институция.</w:t>
            </w:r>
          </w:p>
          <w:p w:rsidR="000F484C" w:rsidRPr="008723C7" w:rsidRDefault="000F484C" w:rsidP="00E67281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suppressAutoHyphens/>
              <w:snapToGrid w:val="0"/>
              <w:spacing w:after="0"/>
              <w:ind w:left="0" w:right="6" w:firstLine="0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Осигуряване оптимални  условия за в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>исоки научни постижения с практическа приложимост и трансфер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 xml:space="preserve"> 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>на технологии в обществото.</w:t>
            </w:r>
          </w:p>
          <w:p w:rsidR="000F484C" w:rsidRPr="008723C7" w:rsidRDefault="000F484C" w:rsidP="00E67281">
            <w:pPr>
              <w:widowControl w:val="0"/>
              <w:tabs>
                <w:tab w:val="left" w:pos="187"/>
              </w:tabs>
              <w:suppressAutoHyphens/>
              <w:snapToGrid w:val="0"/>
              <w:spacing w:after="0"/>
              <w:ind w:right="6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 xml:space="preserve">- 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>Развитие на сътрудничеството с партньори на национално и международно ниво.</w:t>
            </w:r>
          </w:p>
          <w:p w:rsidR="000F484C" w:rsidRPr="008723C7" w:rsidRDefault="000F484C" w:rsidP="00E67281">
            <w:pPr>
              <w:widowControl w:val="0"/>
              <w:tabs>
                <w:tab w:val="left" w:pos="187"/>
              </w:tabs>
              <w:suppressAutoHyphens/>
              <w:snapToGrid w:val="0"/>
              <w:spacing w:after="0"/>
              <w:ind w:right="6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 xml:space="preserve">- 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>Кариерно развитие на академичния състав чрез успешна кадрова политика, както и с последователна и принципна административно-финансова политика.</w:t>
            </w:r>
          </w:p>
          <w:p w:rsidR="000F484C" w:rsidRPr="008723C7" w:rsidRDefault="000F484C" w:rsidP="00E67281">
            <w:pPr>
              <w:widowControl w:val="0"/>
              <w:tabs>
                <w:tab w:val="left" w:pos="187"/>
              </w:tabs>
              <w:suppressAutoHyphens/>
              <w:snapToGrid w:val="0"/>
              <w:spacing w:after="0"/>
              <w:ind w:right="6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-</w:t>
            </w:r>
            <w:r w:rsidR="004569F3"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ab/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>Запазване на идентичността и автономността съобразно обществената отговорност, значимостта за региона, страната и стратегическите</w:t>
            </w:r>
          </w:p>
          <w:p w:rsidR="000F484C" w:rsidRPr="008723C7" w:rsidRDefault="000F484C" w:rsidP="00E67281">
            <w:pPr>
              <w:widowControl w:val="0"/>
              <w:tabs>
                <w:tab w:val="left" w:pos="187"/>
              </w:tabs>
              <w:suppressAutoHyphens/>
              <w:snapToGrid w:val="0"/>
              <w:spacing w:after="0"/>
              <w:ind w:right="6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</w:rPr>
              <w:t>национални цели.</w:t>
            </w:r>
          </w:p>
          <w:p w:rsidR="000F484C" w:rsidRPr="008723C7" w:rsidRDefault="000F484C" w:rsidP="00E67281">
            <w:pPr>
              <w:widowControl w:val="0"/>
              <w:tabs>
                <w:tab w:val="left" w:pos="187"/>
              </w:tabs>
              <w:suppressAutoHyphens/>
              <w:snapToGrid w:val="0"/>
              <w:spacing w:after="0"/>
              <w:ind w:right="6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</w:p>
          <w:p w:rsidR="000F484C" w:rsidRPr="008723C7" w:rsidRDefault="000F484C" w:rsidP="00E67281">
            <w:pPr>
              <w:widowControl w:val="0"/>
              <w:tabs>
                <w:tab w:val="left" w:pos="187"/>
              </w:tabs>
              <w:suppressAutoHyphens/>
              <w:snapToGrid w:val="0"/>
              <w:spacing w:after="0"/>
              <w:ind w:right="6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ПРИОРИТЕТНИ НАПРАВЛЕНИЯ:</w:t>
            </w:r>
          </w:p>
          <w:p w:rsidR="000F484C" w:rsidRPr="008723C7" w:rsidRDefault="000F484C" w:rsidP="00E67281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suppressAutoHyphens/>
              <w:snapToGrid w:val="0"/>
              <w:spacing w:after="0"/>
              <w:ind w:left="0" w:right="6" w:firstLine="0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Учебна дейност и качество на обучението</w:t>
            </w:r>
            <w:r w:rsidR="000A4FCF"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 xml:space="preserve"> – актуалност, съотвотствие, интегралност за придобиваните знания и умения</w:t>
            </w:r>
          </w:p>
          <w:p w:rsidR="000A4FCF" w:rsidRPr="008723C7" w:rsidRDefault="000A4FCF" w:rsidP="00E67281">
            <w:pPr>
              <w:widowControl w:val="0"/>
              <w:numPr>
                <w:ilvl w:val="0"/>
                <w:numId w:val="7"/>
              </w:numPr>
              <w:tabs>
                <w:tab w:val="left" w:pos="471"/>
              </w:tabs>
              <w:suppressAutoHyphens/>
              <w:snapToGrid w:val="0"/>
              <w:spacing w:after="0"/>
              <w:ind w:left="471" w:right="6" w:hanging="142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Разработване на компетентностни профили по специалности; интердисциплинарност на учебните планове и програми; разширяване на професионалната квалификация</w:t>
            </w:r>
          </w:p>
          <w:p w:rsidR="000A4FCF" w:rsidRPr="008723C7" w:rsidRDefault="00403BD7" w:rsidP="00E67281">
            <w:pPr>
              <w:widowControl w:val="0"/>
              <w:numPr>
                <w:ilvl w:val="0"/>
                <w:numId w:val="7"/>
              </w:numPr>
              <w:tabs>
                <w:tab w:val="left" w:pos="471"/>
              </w:tabs>
              <w:suppressAutoHyphens/>
              <w:snapToGrid w:val="0"/>
              <w:spacing w:after="0"/>
              <w:ind w:left="471" w:right="6" w:hanging="142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Адаптиране на образователния процес към</w:t>
            </w:r>
            <w:r w:rsidR="008723C7"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 xml:space="preserve">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дигиталното поколения чрез иновационни образователни технологии и дидактически модели</w:t>
            </w:r>
          </w:p>
          <w:p w:rsidR="00587C9B" w:rsidRPr="008723C7" w:rsidRDefault="00587C9B" w:rsidP="00E67281">
            <w:pPr>
              <w:widowControl w:val="0"/>
              <w:numPr>
                <w:ilvl w:val="0"/>
                <w:numId w:val="7"/>
              </w:numPr>
              <w:tabs>
                <w:tab w:val="left" w:pos="471"/>
              </w:tabs>
              <w:suppressAutoHyphens/>
              <w:snapToGrid w:val="0"/>
              <w:spacing w:after="0"/>
              <w:ind w:left="471" w:right="6" w:hanging="142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Изграждане на среда и ресурси за електронно обучение</w:t>
            </w:r>
          </w:p>
          <w:p w:rsidR="00587C9B" w:rsidRPr="008723C7" w:rsidRDefault="00587C9B" w:rsidP="00E67281">
            <w:pPr>
              <w:widowControl w:val="0"/>
              <w:numPr>
                <w:ilvl w:val="0"/>
                <w:numId w:val="7"/>
              </w:numPr>
              <w:tabs>
                <w:tab w:val="left" w:pos="471"/>
              </w:tabs>
              <w:suppressAutoHyphens/>
              <w:snapToGrid w:val="0"/>
              <w:spacing w:after="0"/>
              <w:ind w:left="471" w:right="6" w:hanging="142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Развитие на съвместни/хибридни учебни програми с национални и международни партньори и споделяне на ресурси между партньорите</w:t>
            </w:r>
          </w:p>
          <w:p w:rsidR="00587C9B" w:rsidRPr="008723C7" w:rsidRDefault="00587C9B" w:rsidP="00E67281">
            <w:pPr>
              <w:widowControl w:val="0"/>
              <w:numPr>
                <w:ilvl w:val="0"/>
                <w:numId w:val="7"/>
              </w:numPr>
              <w:tabs>
                <w:tab w:val="left" w:pos="471"/>
              </w:tabs>
              <w:suppressAutoHyphens/>
              <w:snapToGrid w:val="0"/>
              <w:spacing w:after="0"/>
              <w:ind w:left="471" w:right="6" w:hanging="142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Участие в университетски мрежи (национални и международни)</w:t>
            </w:r>
          </w:p>
          <w:p w:rsidR="000F484C" w:rsidRPr="008723C7" w:rsidRDefault="000F484C" w:rsidP="00E67281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suppressAutoHyphens/>
              <w:snapToGrid w:val="0"/>
              <w:spacing w:after="0"/>
              <w:ind w:left="0" w:right="6" w:firstLine="0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Научно-изследователска дейност</w:t>
            </w:r>
            <w:r w:rsidR="00587C9B"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 xml:space="preserve"> – утвърждаване на МУ-Пловдив като център за развитие на научна и научно-приложна дейност</w:t>
            </w:r>
          </w:p>
          <w:p w:rsidR="00587C9B" w:rsidRPr="008723C7" w:rsidRDefault="00587C9B" w:rsidP="00E67281">
            <w:pPr>
              <w:widowControl w:val="0"/>
              <w:numPr>
                <w:ilvl w:val="0"/>
                <w:numId w:val="7"/>
              </w:numPr>
              <w:tabs>
                <w:tab w:val="left" w:pos="488"/>
              </w:tabs>
              <w:suppressAutoHyphens/>
              <w:snapToGrid w:val="0"/>
              <w:spacing w:after="0"/>
              <w:ind w:left="488" w:right="6" w:hanging="154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Обвързване на НИД със системата на възнагражденията</w:t>
            </w:r>
          </w:p>
          <w:p w:rsidR="00587C9B" w:rsidRPr="008723C7" w:rsidRDefault="00587C9B" w:rsidP="00E67281">
            <w:pPr>
              <w:widowControl w:val="0"/>
              <w:numPr>
                <w:ilvl w:val="0"/>
                <w:numId w:val="7"/>
              </w:numPr>
              <w:tabs>
                <w:tab w:val="left" w:pos="488"/>
              </w:tabs>
              <w:suppressAutoHyphens/>
              <w:snapToGrid w:val="0"/>
              <w:spacing w:after="0"/>
              <w:ind w:left="488" w:right="6" w:hanging="154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Създаване на условия за привличане на млади учени и преподаватели в университета</w:t>
            </w:r>
          </w:p>
          <w:p w:rsidR="000F484C" w:rsidRPr="008723C7" w:rsidRDefault="000F484C" w:rsidP="00E67281">
            <w:pPr>
              <w:widowControl w:val="0"/>
              <w:numPr>
                <w:ilvl w:val="0"/>
                <w:numId w:val="7"/>
              </w:numPr>
              <w:tabs>
                <w:tab w:val="left" w:pos="488"/>
              </w:tabs>
              <w:suppressAutoHyphens/>
              <w:snapToGrid w:val="0"/>
              <w:spacing w:after="0"/>
              <w:ind w:left="488" w:right="6" w:hanging="154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Международно сътрудничество и</w:t>
            </w:r>
            <w:r w:rsidR="00587C9B"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 xml:space="preserve">активна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 xml:space="preserve"> проектна </w:t>
            </w:r>
            <w:r w:rsidR="00587C9B"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дейност, приоритетно в програми</w:t>
            </w:r>
            <w:r w:rsidR="003C1D21"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 xml:space="preserve"> </w:t>
            </w:r>
            <w:r w:rsidR="003C1D21"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на ЕС с висок ресурсен капацитет</w:t>
            </w:r>
            <w:r w:rsidR="00587C9B"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 xml:space="preserve"> на ЕС (</w:t>
            </w:r>
            <w:r w:rsidR="003C1D21"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 xml:space="preserve">Хоризонт 2020, </w:t>
            </w:r>
            <w:r w:rsidR="00587C9B"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 xml:space="preserve">Хоризонт Европа, </w:t>
            </w:r>
            <w:r w:rsidR="00587C9B"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 xml:space="preserve">IMI 2, </w:t>
            </w:r>
            <w:r w:rsidR="003C1D21"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>Erasmus Plus</w:t>
            </w:r>
            <w:r w:rsidR="003C1D21"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)</w:t>
            </w:r>
          </w:p>
          <w:p w:rsidR="00D66572" w:rsidRPr="008723C7" w:rsidRDefault="00D66572" w:rsidP="00E67281">
            <w:pPr>
              <w:widowControl w:val="0"/>
              <w:numPr>
                <w:ilvl w:val="0"/>
                <w:numId w:val="7"/>
              </w:numPr>
              <w:tabs>
                <w:tab w:val="left" w:pos="488"/>
              </w:tabs>
              <w:suppressAutoHyphens/>
              <w:snapToGrid w:val="0"/>
              <w:spacing w:after="0"/>
              <w:ind w:left="488" w:right="6" w:hanging="154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Участие в изграждане и развитие на клъстери с университети, научни и бизнес-организации в областта на симулационното обучение, персонализираната медицина, инфекторлогия и имунология</w:t>
            </w:r>
          </w:p>
          <w:p w:rsidR="00D66572" w:rsidRPr="008723C7" w:rsidRDefault="00D66572" w:rsidP="00E67281">
            <w:pPr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suppressAutoHyphens/>
              <w:snapToGrid w:val="0"/>
              <w:spacing w:after="0"/>
              <w:ind w:left="460" w:right="6" w:hanging="112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Изграждена на високотехнологични медицински центрове/комплекси в полза на обществото</w:t>
            </w:r>
          </w:p>
          <w:p w:rsidR="006A452D" w:rsidRPr="008723C7" w:rsidRDefault="006A452D" w:rsidP="00E67281">
            <w:pPr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suppressAutoHyphens/>
              <w:snapToGrid w:val="0"/>
              <w:spacing w:after="0"/>
              <w:ind w:left="460" w:right="6" w:hanging="112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 xml:space="preserve">Развитие на технологичен трансфер за реализация на научни продукти на изследователи чрез комуникация и общи структури с бизнес организации, при съблюдаване на правата на интелектуална собственост, но в </w:t>
            </w:r>
          </w:p>
          <w:p w:rsidR="000F484C" w:rsidRPr="008723C7" w:rsidRDefault="000F484C" w:rsidP="00E67281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suppressAutoHyphens/>
              <w:snapToGrid w:val="0"/>
              <w:spacing w:after="0"/>
              <w:ind w:left="0" w:right="6" w:firstLine="0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Сътрудничество със студентите</w:t>
            </w:r>
            <w:r w:rsidR="006A452D"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; проследяване на реализацията и обратна връзка със завършилите МУ-Пловдив за непрекъснато усъвършенстване и актуализация на учения процес и научната дейност в съответствие с изискванията на пазара на медицински труд и научно развитие</w:t>
            </w:r>
          </w:p>
          <w:p w:rsidR="000F484C" w:rsidRPr="008723C7" w:rsidRDefault="000F484C" w:rsidP="00E67281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suppressAutoHyphens/>
              <w:snapToGrid w:val="0"/>
              <w:spacing w:after="0"/>
              <w:ind w:left="0" w:right="6" w:firstLine="0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Възпроизводство и развитие на академичния състав</w:t>
            </w:r>
          </w:p>
          <w:p w:rsidR="000F484C" w:rsidRPr="008723C7" w:rsidRDefault="000F484C" w:rsidP="00E67281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suppressAutoHyphens/>
              <w:snapToGrid w:val="0"/>
              <w:spacing w:after="0"/>
              <w:ind w:left="0" w:right="6" w:firstLine="0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Надграждане на административния и финансовия капацитет за управление на научната инфраструктура и международните проекти</w:t>
            </w:r>
          </w:p>
          <w:p w:rsidR="00761941" w:rsidRPr="008723C7" w:rsidRDefault="00761941" w:rsidP="00E67281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suppressAutoHyphens/>
              <w:snapToGrid w:val="0"/>
              <w:spacing w:after="0"/>
              <w:ind w:left="0" w:right="6" w:firstLine="0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Развитие на дейността на структури за професионално обучение</w:t>
            </w:r>
          </w:p>
          <w:p w:rsidR="000F484C" w:rsidRPr="008723C7" w:rsidRDefault="000F484C" w:rsidP="00E67281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suppressAutoHyphens/>
              <w:snapToGrid w:val="0"/>
              <w:spacing w:after="0"/>
              <w:ind w:left="0" w:right="6" w:firstLine="0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Подобряване на социалната дейност и връзките с обществеността</w:t>
            </w:r>
          </w:p>
          <w:p w:rsidR="000F484C" w:rsidRPr="008723C7" w:rsidRDefault="000F484C" w:rsidP="00E67281">
            <w:pPr>
              <w:widowControl w:val="0"/>
              <w:tabs>
                <w:tab w:val="left" w:pos="187"/>
              </w:tabs>
              <w:suppressAutoHyphens/>
              <w:snapToGrid w:val="0"/>
              <w:spacing w:after="0"/>
              <w:ind w:right="6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</w:p>
          <w:p w:rsidR="00E87BA4" w:rsidRPr="008723C7" w:rsidRDefault="00E87BA4" w:rsidP="00E6728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after="0"/>
              <w:ind w:left="284" w:right="6" w:hanging="284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b/>
                <w:sz w:val="22"/>
                <w:szCs w:val="22"/>
              </w:rPr>
              <w:lastRenderedPageBreak/>
              <w:t>Зам.-ректор по МСПД при МУ-Пловдив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ru-RU"/>
              </w:rPr>
              <w:t xml:space="preserve"> 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>от 2011 година - втори мандат:</w:t>
            </w:r>
          </w:p>
          <w:p w:rsidR="00E87BA4" w:rsidRPr="008723C7" w:rsidRDefault="00E87BA4" w:rsidP="00E6728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after="0"/>
              <w:ind w:left="187" w:right="6" w:hanging="283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</w:rPr>
              <w:t>укрепване развитието на докторантското обучение и електронно-базираното дистанционно обучение на магистри по здравен мениджънт във ВУЗ-а чрез разработване и реализиране на проекти с национално финансиране;</w:t>
            </w:r>
          </w:p>
          <w:p w:rsidR="00E87BA4" w:rsidRPr="008723C7" w:rsidRDefault="00E87BA4" w:rsidP="00E6728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after="0"/>
              <w:ind w:left="187" w:right="6" w:hanging="283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</w:rPr>
              <w:t>стимулиране и организиране на студентския и преподавателски обмен в МУ-Пловдив по програма Еразъм, Европейския сестрински модул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ru-RU"/>
              </w:rPr>
              <w:t xml:space="preserve"> (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>ENM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ru-RU"/>
              </w:rPr>
              <w:t xml:space="preserve">),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>Lions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ru-RU"/>
              </w:rPr>
              <w:t xml:space="preserve">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>Club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 xml:space="preserve"> и др.;</w:t>
            </w:r>
          </w:p>
          <w:p w:rsidR="00E87BA4" w:rsidRPr="008723C7" w:rsidRDefault="00E87BA4" w:rsidP="00E6728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after="0"/>
              <w:ind w:left="187" w:right="6" w:hanging="283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</w:rPr>
              <w:t xml:space="preserve">подпомагане членството на МУ-Пловдив в международни академични организации -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>EUA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ru-RU"/>
              </w:rPr>
              <w:t xml:space="preserve">,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>AAHCI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ru-RU"/>
              </w:rPr>
              <w:t xml:space="preserve">,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>ORPHEUS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ru-RU"/>
              </w:rPr>
              <w:t xml:space="preserve"> 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 xml:space="preserve">и др.; </w:t>
            </w:r>
          </w:p>
          <w:p w:rsidR="00E87BA4" w:rsidRPr="008723C7" w:rsidRDefault="00E87BA4" w:rsidP="00E6728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after="0"/>
              <w:ind w:left="187" w:right="6" w:hanging="283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</w:rPr>
              <w:t xml:space="preserve">разширяване на академичните контакти на МУ-Пловдив с чужбина и популяризиране на българското медицинско образование и наука извън пределите на страната чрез участие в международни обарзователни и научни форуми - Европейски конгрес по клинична микробиология и инфекциозни болести,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>J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ru-RU"/>
              </w:rPr>
              <w:t>-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>project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ru-RU"/>
              </w:rPr>
              <w:t xml:space="preserve">, 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 xml:space="preserve">Межуднародни конференции за наследствен ангиоедем и ПИД, сесии на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>EUA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ru-RU"/>
              </w:rPr>
              <w:t xml:space="preserve">,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>AAHCI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ru-RU"/>
              </w:rPr>
              <w:t>;</w:t>
            </w:r>
          </w:p>
          <w:p w:rsidR="00E87BA4" w:rsidRPr="008723C7" w:rsidRDefault="00E87BA4" w:rsidP="00E6728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after="0"/>
              <w:ind w:left="187" w:right="6" w:hanging="283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</w:rPr>
              <w:t>осигуряване на домакинство на международни научни конференции и форуми и гост-лектори от чужбина (над 120 за последните 5 години в МУ-Пловдив);</w:t>
            </w:r>
          </w:p>
          <w:p w:rsidR="00E87BA4" w:rsidRPr="008723C7" w:rsidRDefault="00E87BA4" w:rsidP="00E6728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after="0"/>
              <w:ind w:left="187" w:right="6" w:hanging="283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</w:rPr>
              <w:t>подкрепа за академичното разпознаване на членове на БАНИ в МУ-Пловдив - проф. Андрю Майлс (представяне за доктор хонорис кауза), акад. Миладин Апостолов - за домакинство на Националния конгрес по история и философия на медицината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ru-RU"/>
              </w:rPr>
              <w:t>.</w:t>
            </w:r>
          </w:p>
          <w:p w:rsidR="00E87BA4" w:rsidRPr="008723C7" w:rsidRDefault="00E87BA4" w:rsidP="00E6728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before="120" w:after="0"/>
              <w:ind w:left="188" w:right="6" w:hanging="284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b/>
                <w:sz w:val="22"/>
                <w:szCs w:val="22"/>
              </w:rPr>
              <w:t>Съорганизатор и организатор на национални научни форуми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 xml:space="preserve"> - конгреси по клинична микробиология (2012,2013,2014 и 2015 г. в София), по имунология (2014 г. в Златни пясъци), Национална конференция по първични имунни дефицити (2012 г. в Цигов чарк);</w:t>
            </w:r>
          </w:p>
          <w:p w:rsidR="00E87BA4" w:rsidRPr="008723C7" w:rsidRDefault="00E87BA4" w:rsidP="00E6728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before="120" w:after="0"/>
              <w:ind w:left="188" w:right="6" w:hanging="284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b/>
                <w:sz w:val="22"/>
                <w:szCs w:val="22"/>
              </w:rPr>
              <w:t>Експертна дейност в областта на имуномедиираните редки болести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 xml:space="preserve"> - първични имунни дефицити (ПИД). Участник  в създаване на първия Национален регистър за ПИД, на Клинична пътека 306 за лечение на доказани първични имунни дефицити и на Изискванията на НЗОК за заместителна терапия на пациенти с ПИД в извънболничната помощ (2013 г.).  Осъществяване на международни контакти с експерти в тази област - проф. д-р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>Henrieta Farkas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 xml:space="preserve"> от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 xml:space="preserve">Semmelweiss Institute 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 xml:space="preserve">в Будапеща (специалисти по НАЕ)  и проф. д-р Ласло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>Marodi o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 xml:space="preserve">т Дебрецен, основател на т.нар. 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>J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>-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en-US"/>
              </w:rPr>
              <w:t xml:space="preserve">project 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>за ПИД.</w:t>
            </w:r>
          </w:p>
          <w:p w:rsidR="00E87BA4" w:rsidRPr="008723C7" w:rsidRDefault="00E87BA4" w:rsidP="00E6728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before="120" w:after="0"/>
              <w:ind w:left="188" w:right="34" w:hanging="284"/>
              <w:textAlignment w:val="baseline"/>
              <w:rPr>
                <w:rFonts w:ascii="Arial Narrow" w:hAnsi="Arial Narrow" w:cs="Times New Roman CYR"/>
                <w:b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b/>
                <w:sz w:val="22"/>
                <w:szCs w:val="22"/>
              </w:rPr>
              <w:t>Член на Националния експертен съвет по клинична имунология</w:t>
            </w:r>
          </w:p>
          <w:p w:rsidR="006064D2" w:rsidRPr="008723C7" w:rsidRDefault="00E87BA4" w:rsidP="00E6728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before="120" w:after="0"/>
              <w:ind w:left="188" w:right="34" w:hanging="284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b/>
                <w:sz w:val="22"/>
                <w:szCs w:val="22"/>
              </w:rPr>
              <w:t>Награди</w:t>
            </w:r>
          </w:p>
          <w:p w:rsidR="00E87BA4" w:rsidRPr="008723C7" w:rsidRDefault="006064D2" w:rsidP="00E67281">
            <w:pPr>
              <w:widowControl w:val="0"/>
              <w:tabs>
                <w:tab w:val="left" w:pos="187"/>
              </w:tabs>
              <w:suppressAutoHyphens/>
              <w:snapToGrid w:val="0"/>
              <w:spacing w:before="120" w:after="0"/>
              <w:ind w:left="188" w:right="34"/>
              <w:textAlignment w:val="baseline"/>
              <w:rPr>
                <w:rFonts w:ascii="Arial Narrow" w:hAnsi="Arial Narrow" w:cs="Times New Roman CYR"/>
                <w:b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b/>
                <w:sz w:val="22"/>
                <w:szCs w:val="22"/>
                <w:lang w:val="bg-BG"/>
              </w:rPr>
              <w:t>Научни</w:t>
            </w:r>
            <w:r w:rsidR="00E87BA4" w:rsidRPr="008723C7">
              <w:rPr>
                <w:rFonts w:ascii="Arial Narrow" w:hAnsi="Arial Narrow" w:cs="Times New Roman CYR"/>
                <w:b/>
                <w:sz w:val="22"/>
                <w:szCs w:val="22"/>
              </w:rPr>
              <w:t xml:space="preserve"> </w:t>
            </w:r>
            <w:r w:rsidR="00E87BA4" w:rsidRPr="008723C7">
              <w:rPr>
                <w:rFonts w:ascii="Arial Narrow" w:hAnsi="Arial Narrow" w:cs="Times New Roman CYR"/>
                <w:b/>
                <w:sz w:val="22"/>
                <w:szCs w:val="22"/>
                <w:lang w:val="en-US"/>
              </w:rPr>
              <w:t xml:space="preserve"> </w:t>
            </w:r>
          </w:p>
          <w:p w:rsidR="006064D2" w:rsidRPr="008723C7" w:rsidRDefault="006064D2" w:rsidP="00E67281">
            <w:pPr>
              <w:widowControl w:val="0"/>
              <w:tabs>
                <w:tab w:val="left" w:pos="187"/>
              </w:tabs>
              <w:suppressAutoHyphens/>
              <w:snapToGrid w:val="0"/>
              <w:spacing w:before="120" w:after="0"/>
              <w:ind w:left="188" w:right="34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1. НАГРАДА НА БЪЛГАРСКОТО ХИРУРГИЧНО ДРУЖЕСТВО за най-добра статия в списание „Хирургия” през 2001г. „Основни лимфоцитни популации и техните субпопулации при болни с остър панкреатит, изследвани в динамика на заболяването” с автори П. Павлов, П. Учиков, М. Мурджева, С. Тулева, Т. Цветкова</w:t>
            </w:r>
          </w:p>
          <w:p w:rsidR="006064D2" w:rsidRPr="008723C7" w:rsidRDefault="006064D2" w:rsidP="00E67281">
            <w:pPr>
              <w:widowControl w:val="0"/>
              <w:tabs>
                <w:tab w:val="left" w:pos="187"/>
              </w:tabs>
              <w:suppressAutoHyphens/>
              <w:snapToGrid w:val="0"/>
              <w:spacing w:before="120" w:after="0"/>
              <w:ind w:left="188" w:right="34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2. НАГРАДА НА РЕКТОРА НА МУ-ПЛОВДИВ за научна разработка „Серумни нива на TNF-alpha, INF-gamma, IL-4, IL-10 в пристъп и ремисия при болни с множествена склероза” с автори А. Тренова, М. Манова, И. Костадинова, М. Мурджева  в конкурс „Наука и младост 2009” на МУ –Пловдив</w:t>
            </w:r>
          </w:p>
          <w:p w:rsidR="006064D2" w:rsidRPr="008723C7" w:rsidRDefault="006064D2" w:rsidP="00E67281">
            <w:pPr>
              <w:widowControl w:val="0"/>
              <w:tabs>
                <w:tab w:val="left" w:pos="187"/>
              </w:tabs>
              <w:suppressAutoHyphens/>
              <w:snapToGrid w:val="0"/>
              <w:spacing w:before="120" w:after="0"/>
              <w:ind w:left="188" w:right="34"/>
              <w:textAlignment w:val="baseline"/>
              <w:rPr>
                <w:rFonts w:ascii="Arial Narrow" w:hAnsi="Arial Narrow" w:cs="Times New Roman CYR"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3. Номинация за изобретател на годината в категория „Химия и Биотехнологии” за патент (2015г.)</w:t>
            </w:r>
          </w:p>
          <w:p w:rsidR="006064D2" w:rsidRPr="008723C7" w:rsidRDefault="006064D2" w:rsidP="00E67281">
            <w:pPr>
              <w:widowControl w:val="0"/>
              <w:tabs>
                <w:tab w:val="left" w:pos="187"/>
              </w:tabs>
              <w:snapToGrid w:val="0"/>
              <w:spacing w:after="0"/>
              <w:ind w:left="188" w:right="34" w:hanging="284"/>
              <w:textAlignment w:val="baseline"/>
              <w:rPr>
                <w:rFonts w:ascii="Arial Narrow" w:hAnsi="Arial Narrow" w:cs="Times New Roman CYR"/>
                <w:i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i/>
                <w:sz w:val="22"/>
                <w:szCs w:val="22"/>
                <w:lang w:val="bg-BG"/>
              </w:rPr>
              <w:t xml:space="preserve">    </w:t>
            </w:r>
          </w:p>
          <w:p w:rsidR="006064D2" w:rsidRPr="008723C7" w:rsidRDefault="006064D2" w:rsidP="00E67281">
            <w:pPr>
              <w:widowControl w:val="0"/>
              <w:tabs>
                <w:tab w:val="left" w:pos="187"/>
              </w:tabs>
              <w:snapToGrid w:val="0"/>
              <w:spacing w:after="120"/>
              <w:ind w:left="188" w:right="34" w:hanging="284"/>
              <w:textAlignment w:val="baseline"/>
              <w:rPr>
                <w:rFonts w:ascii="Arial Narrow" w:hAnsi="Arial Narrow" w:cs="Times New Roman CYR"/>
                <w:i/>
                <w:sz w:val="22"/>
                <w:szCs w:val="22"/>
                <w:lang w:val="bg-BG"/>
              </w:rPr>
            </w:pPr>
            <w:r w:rsidRPr="008723C7">
              <w:rPr>
                <w:rFonts w:ascii="Arial Narrow" w:hAnsi="Arial Narrow" w:cs="Times New Roman CYR"/>
                <w:i/>
                <w:sz w:val="22"/>
                <w:szCs w:val="22"/>
                <w:lang w:val="bg-BG"/>
              </w:rPr>
              <w:tab/>
              <w:t xml:space="preserve"> </w:t>
            </w:r>
            <w:r w:rsidRPr="008723C7">
              <w:rPr>
                <w:rFonts w:ascii="Arial Narrow" w:hAnsi="Arial Narrow" w:cs="Times New Roman CYR"/>
                <w:b/>
                <w:sz w:val="22"/>
                <w:szCs w:val="22"/>
                <w:lang w:val="bg-BG"/>
              </w:rPr>
              <w:t>Други</w:t>
            </w:r>
          </w:p>
          <w:p w:rsidR="00E87BA4" w:rsidRPr="008723C7" w:rsidRDefault="006064D2" w:rsidP="00E67281">
            <w:pPr>
              <w:widowControl w:val="0"/>
              <w:tabs>
                <w:tab w:val="left" w:pos="187"/>
              </w:tabs>
              <w:snapToGrid w:val="0"/>
              <w:spacing w:after="0"/>
              <w:ind w:left="188" w:right="34" w:hanging="284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-</w:t>
            </w:r>
            <w:r w:rsidRPr="008723C7">
              <w:rPr>
                <w:rFonts w:ascii="Arial Narrow" w:hAnsi="Arial Narrow" w:cs="Times New Roman CYR"/>
                <w:sz w:val="22"/>
                <w:szCs w:val="22"/>
                <w:lang w:val="bg-BG"/>
              </w:rPr>
              <w:tab/>
            </w:r>
            <w:r w:rsidR="00E87BA4" w:rsidRPr="008723C7">
              <w:rPr>
                <w:rFonts w:ascii="Arial Narrow" w:hAnsi="Arial Narrow" w:cs="Times New Roman CYR"/>
                <w:sz w:val="22"/>
                <w:szCs w:val="22"/>
              </w:rPr>
              <w:t>Почетен знак на РК-Пловдив на БЛС и номинация  за лекар на годината (2013 г.);</w:t>
            </w:r>
          </w:p>
          <w:p w:rsidR="00E87BA4" w:rsidRPr="008723C7" w:rsidRDefault="00E87BA4" w:rsidP="00E6728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after="0"/>
              <w:ind w:left="187" w:right="34" w:hanging="283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</w:rPr>
              <w:lastRenderedPageBreak/>
              <w:t>Номинация за изобретател на годината в категория „Химия и Биотехнологии” за патент (2015г.)</w:t>
            </w:r>
          </w:p>
          <w:p w:rsidR="00E87BA4" w:rsidRPr="008723C7" w:rsidRDefault="00E87BA4" w:rsidP="00E6728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after="0"/>
              <w:ind w:left="187" w:right="34" w:hanging="283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</w:rPr>
              <w:t>Юбилейна грамота „Златна клетва на Хипократ”  по случай 10 год. от основаването на БАИФМ и 6-ти Балкански конгрес на БАИФМ - Пловдив (2015г.)</w:t>
            </w:r>
          </w:p>
          <w:p w:rsidR="00E87BA4" w:rsidRPr="008723C7" w:rsidRDefault="00E87BA4" w:rsidP="00E6728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87"/>
              </w:tabs>
              <w:suppressAutoHyphens/>
              <w:snapToGrid w:val="0"/>
              <w:spacing w:after="0"/>
              <w:ind w:left="187" w:right="34" w:hanging="283"/>
              <w:textAlignment w:val="baseline"/>
              <w:rPr>
                <w:rFonts w:ascii="Arial Narrow" w:hAnsi="Arial Narrow" w:cs="Times New Roman CYR"/>
                <w:sz w:val="22"/>
                <w:szCs w:val="22"/>
              </w:rPr>
            </w:pPr>
            <w:r w:rsidRPr="008723C7">
              <w:rPr>
                <w:rFonts w:ascii="Arial Narrow" w:hAnsi="Arial Narrow" w:cs="Times New Roman CYR"/>
                <w:sz w:val="22"/>
                <w:szCs w:val="22"/>
              </w:rPr>
              <w:t>Юбилейна гра</w:t>
            </w:r>
            <w:r w:rsidR="00CE493B">
              <w:rPr>
                <w:rFonts w:ascii="Arial Narrow" w:hAnsi="Arial Narrow" w:cs="Times New Roman CYR"/>
                <w:sz w:val="22"/>
                <w:szCs w:val="22"/>
                <w:lang w:val="bg-BG"/>
              </w:rPr>
              <w:t>годишнина</w:t>
            </w:r>
            <w:r w:rsidRPr="008723C7">
              <w:rPr>
                <w:rFonts w:ascii="Arial Narrow" w:hAnsi="Arial Narrow" w:cs="Times New Roman CYR"/>
                <w:sz w:val="22"/>
                <w:szCs w:val="22"/>
              </w:rPr>
              <w:t>мота на ФДМ при МУ-Пловдив за лични заслуги и принос в развитието и утвърждаването на факултета (2015 г.)</w:t>
            </w:r>
          </w:p>
          <w:p w:rsidR="00E87BA4" w:rsidRPr="008723C7" w:rsidRDefault="00E87BA4" w:rsidP="00E67281">
            <w:pPr>
              <w:pStyle w:val="Eaoaeaa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</w:tr>
    </w:tbl>
    <w:p w:rsidR="00A816D4" w:rsidRPr="00BD1C71" w:rsidRDefault="00A816D4" w:rsidP="00E67281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p w:rsidR="006064D2" w:rsidRPr="00BD1C71" w:rsidRDefault="006064D2" w:rsidP="00E67281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A816D4" w:rsidRPr="00BD1C71" w:rsidTr="007B55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816D4" w:rsidRPr="00BD1C71" w:rsidRDefault="00A816D4" w:rsidP="007B55F3">
            <w:pPr>
              <w:pStyle w:val="Aeeaoaeaa1"/>
              <w:widowControl/>
              <w:spacing w:before="20" w:after="20"/>
              <w:rPr>
                <w:lang w:val="bg-BG"/>
              </w:rPr>
            </w:pPr>
            <w:r w:rsidRPr="00BD1C71"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816D4" w:rsidRPr="00BD1C71" w:rsidRDefault="00A816D4" w:rsidP="007B55F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A816D4" w:rsidRPr="00BD1C71" w:rsidRDefault="00A816D4" w:rsidP="007B55F3">
            <w:pPr>
              <w:pStyle w:val="Eaoaeaa"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 w:rsidRPr="00BD1C71">
              <w:rPr>
                <w:rFonts w:ascii="Arial Narrow" w:hAnsi="Arial Narrow"/>
                <w:smallCaps/>
                <w:lang w:val="bg-BG"/>
              </w:rPr>
              <w:t>Диплома за завършено висше образование;</w:t>
            </w:r>
          </w:p>
          <w:p w:rsidR="00A816D4" w:rsidRPr="00BD1C71" w:rsidRDefault="00A816D4" w:rsidP="007B55F3">
            <w:pPr>
              <w:pStyle w:val="Eaoaeaa"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 w:rsidRPr="00BD1C71">
              <w:rPr>
                <w:rFonts w:ascii="Arial Narrow" w:hAnsi="Arial Narrow"/>
                <w:smallCaps/>
                <w:lang w:val="bg-BG"/>
              </w:rPr>
              <w:t>Диплома за Академична длъжност „професор“</w:t>
            </w:r>
          </w:p>
          <w:p w:rsidR="00A816D4" w:rsidRPr="00BD1C71" w:rsidRDefault="00A816D4" w:rsidP="007B55F3">
            <w:pPr>
              <w:pStyle w:val="Eaoaeaa"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 w:rsidRPr="00BD1C71">
              <w:rPr>
                <w:rFonts w:ascii="Arial Narrow" w:hAnsi="Arial Narrow"/>
                <w:smallCaps/>
                <w:lang w:val="bg-BG"/>
              </w:rPr>
              <w:t>Служебна бележка от работодател - удостоверение трудов стаж;</w:t>
            </w:r>
          </w:p>
          <w:p w:rsidR="00A816D4" w:rsidRPr="00BD1C71" w:rsidRDefault="00A816D4" w:rsidP="007B55F3">
            <w:pPr>
              <w:pStyle w:val="Eaoaeaa"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 w:rsidRPr="00BD1C71">
              <w:rPr>
                <w:rFonts w:ascii="Arial Narrow" w:hAnsi="Arial Narrow"/>
                <w:smallCaps/>
                <w:lang w:val="bg-BG"/>
              </w:rPr>
              <w:t>Копи</w:t>
            </w:r>
            <w:r w:rsidR="0001643C" w:rsidRPr="00BD1C71">
              <w:rPr>
                <w:rFonts w:ascii="Arial Narrow" w:hAnsi="Arial Narrow"/>
                <w:smallCaps/>
                <w:lang w:val="bg-BG"/>
              </w:rPr>
              <w:t>я</w:t>
            </w:r>
            <w:r w:rsidRPr="00BD1C71">
              <w:rPr>
                <w:rFonts w:ascii="Arial Narrow" w:hAnsi="Arial Narrow"/>
                <w:smallCaps/>
                <w:lang w:val="bg-BG"/>
              </w:rPr>
              <w:t xml:space="preserve"> на трудов</w:t>
            </w:r>
            <w:r w:rsidR="0001643C" w:rsidRPr="00BD1C71">
              <w:rPr>
                <w:rFonts w:ascii="Arial Narrow" w:hAnsi="Arial Narrow"/>
                <w:smallCaps/>
                <w:lang w:val="bg-BG"/>
              </w:rPr>
              <w:t>и договори</w:t>
            </w:r>
            <w:r w:rsidRPr="00BD1C71">
              <w:rPr>
                <w:rFonts w:ascii="Arial Narrow" w:hAnsi="Arial Narrow"/>
                <w:smallCaps/>
                <w:lang w:val="bg-BG"/>
              </w:rPr>
              <w:t xml:space="preserve"> с кандидата </w:t>
            </w:r>
          </w:p>
          <w:p w:rsidR="00A816D4" w:rsidRPr="00BD1C71" w:rsidRDefault="00A816D4" w:rsidP="007B55F3">
            <w:pPr>
              <w:pStyle w:val="Eaoaeaa"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 w:rsidRPr="00BD1C71">
              <w:rPr>
                <w:rFonts w:ascii="Arial Narrow" w:hAnsi="Arial Narrow"/>
                <w:smallCaps/>
                <w:lang w:val="bg-BG"/>
              </w:rPr>
              <w:t>Копи</w:t>
            </w:r>
            <w:r w:rsidR="0001643C" w:rsidRPr="00BD1C71">
              <w:rPr>
                <w:rFonts w:ascii="Arial Narrow" w:hAnsi="Arial Narrow"/>
                <w:smallCaps/>
                <w:lang w:val="bg-BG"/>
              </w:rPr>
              <w:t>я</w:t>
            </w:r>
            <w:r w:rsidRPr="00BD1C71">
              <w:rPr>
                <w:rFonts w:ascii="Arial Narrow" w:hAnsi="Arial Narrow"/>
                <w:smallCaps/>
                <w:lang w:val="bg-BG"/>
              </w:rPr>
              <w:t xml:space="preserve"> на Допълнителн</w:t>
            </w:r>
            <w:r w:rsidR="0001643C" w:rsidRPr="00BD1C71">
              <w:rPr>
                <w:rFonts w:ascii="Arial Narrow" w:hAnsi="Arial Narrow"/>
                <w:smallCaps/>
                <w:lang w:val="bg-BG"/>
              </w:rPr>
              <w:t>и</w:t>
            </w:r>
            <w:r w:rsidRPr="00BD1C71">
              <w:rPr>
                <w:rFonts w:ascii="Arial Narrow" w:hAnsi="Arial Narrow"/>
                <w:smallCaps/>
                <w:lang w:val="bg-BG"/>
              </w:rPr>
              <w:t xml:space="preserve"> споразумени</w:t>
            </w:r>
            <w:r w:rsidR="0001643C" w:rsidRPr="00BD1C71">
              <w:rPr>
                <w:rFonts w:ascii="Arial Narrow" w:hAnsi="Arial Narrow"/>
                <w:smallCaps/>
                <w:lang w:val="bg-BG"/>
              </w:rPr>
              <w:t>я</w:t>
            </w:r>
            <w:r w:rsidRPr="00BD1C71">
              <w:rPr>
                <w:rFonts w:ascii="Arial Narrow" w:hAnsi="Arial Narrow"/>
                <w:smallCaps/>
                <w:lang w:val="bg-BG"/>
              </w:rPr>
              <w:t xml:space="preserve"> към трудов</w:t>
            </w:r>
            <w:r w:rsidR="0001643C" w:rsidRPr="00BD1C71">
              <w:rPr>
                <w:rFonts w:ascii="Arial Narrow" w:hAnsi="Arial Narrow"/>
                <w:smallCaps/>
                <w:lang w:val="bg-BG"/>
              </w:rPr>
              <w:t>и</w:t>
            </w:r>
            <w:r w:rsidRPr="00BD1C71">
              <w:rPr>
                <w:rFonts w:ascii="Arial Narrow" w:hAnsi="Arial Narrow"/>
                <w:smallCaps/>
                <w:lang w:val="bg-BG"/>
              </w:rPr>
              <w:t xml:space="preserve"> договор</w:t>
            </w:r>
            <w:r w:rsidR="0001643C" w:rsidRPr="00BD1C71">
              <w:rPr>
                <w:rFonts w:ascii="Arial Narrow" w:hAnsi="Arial Narrow"/>
                <w:smallCaps/>
                <w:lang w:val="bg-BG"/>
              </w:rPr>
              <w:t>и</w:t>
            </w:r>
            <w:r w:rsidRPr="00BD1C71">
              <w:rPr>
                <w:rFonts w:ascii="Arial Narrow" w:hAnsi="Arial Narrow"/>
                <w:smallCaps/>
                <w:lang w:val="bg-BG"/>
              </w:rPr>
              <w:t xml:space="preserve"> за </w:t>
            </w:r>
            <w:r w:rsidR="0001643C" w:rsidRPr="00BD1C71">
              <w:rPr>
                <w:rFonts w:ascii="Arial Narrow" w:hAnsi="Arial Narrow"/>
                <w:smallCaps/>
                <w:lang w:val="bg-BG"/>
              </w:rPr>
              <w:t>управленски позиции в МУ-Пловдив, в т.ч. Заместник Ректор (</w:t>
            </w:r>
            <w:r w:rsidR="00A5290E" w:rsidRPr="00BD1C71">
              <w:rPr>
                <w:rFonts w:ascii="Arial Narrow" w:hAnsi="Arial Narrow"/>
                <w:smallCaps/>
                <w:lang w:val="bg-BG"/>
              </w:rPr>
              <w:t>09.2011 – 09.2019</w:t>
            </w:r>
            <w:r w:rsidR="0001643C" w:rsidRPr="00BD1C71">
              <w:rPr>
                <w:rFonts w:ascii="Arial Narrow" w:hAnsi="Arial Narrow"/>
                <w:smallCaps/>
                <w:lang w:val="bg-BG"/>
              </w:rPr>
              <w:t xml:space="preserve">) и </w:t>
            </w:r>
            <w:r w:rsidRPr="00BD1C71">
              <w:rPr>
                <w:rFonts w:ascii="Arial Narrow" w:hAnsi="Arial Narrow"/>
                <w:smallCaps/>
                <w:lang w:val="bg-BG"/>
              </w:rPr>
              <w:t>Ректор на Висше училище</w:t>
            </w:r>
            <w:r w:rsidR="00A5290E" w:rsidRPr="00BD1C71">
              <w:rPr>
                <w:rFonts w:ascii="Arial Narrow" w:hAnsi="Arial Narrow"/>
                <w:smallCaps/>
                <w:lang w:val="bg-BG"/>
              </w:rPr>
              <w:t xml:space="preserve"> (от 09.2019)</w:t>
            </w:r>
          </w:p>
          <w:p w:rsidR="00A816D4" w:rsidRPr="00BD1C71" w:rsidRDefault="00A816D4" w:rsidP="007B55F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BD1C71">
              <w:rPr>
                <w:rFonts w:ascii="Arial Narrow" w:hAnsi="Arial Narrow"/>
                <w:smallCaps/>
                <w:lang w:val="bg-BG"/>
              </w:rPr>
              <w:t xml:space="preserve">Доказателствен </w:t>
            </w:r>
            <w:r w:rsidR="006064D2" w:rsidRPr="00BD1C71">
              <w:rPr>
                <w:rFonts w:ascii="Arial Narrow" w:hAnsi="Arial Narrow"/>
                <w:smallCaps/>
                <w:lang w:val="bg-BG"/>
              </w:rPr>
              <w:t xml:space="preserve"> </w:t>
            </w:r>
            <w:r w:rsidRPr="00BD1C71">
              <w:rPr>
                <w:rFonts w:ascii="Arial Narrow" w:hAnsi="Arial Narrow"/>
                <w:smallCaps/>
                <w:lang w:val="bg-BG"/>
              </w:rPr>
              <w:t>материал за участие в проекти</w:t>
            </w:r>
          </w:p>
        </w:tc>
      </w:tr>
    </w:tbl>
    <w:p w:rsidR="00A816D4" w:rsidRPr="00BD1C71" w:rsidRDefault="00A816D4" w:rsidP="007F53B5">
      <w:pPr>
        <w:rPr>
          <w:rFonts w:ascii="Arial Narrow" w:hAnsi="Arial Narrow"/>
          <w:lang w:val="bg-BG"/>
        </w:rPr>
      </w:pPr>
    </w:p>
    <w:p w:rsidR="003B0BD0" w:rsidRPr="00BD1C71" w:rsidRDefault="003B0BD0" w:rsidP="007F53B5">
      <w:pPr>
        <w:rPr>
          <w:rFonts w:ascii="Arial Narrow" w:hAnsi="Arial Narrow"/>
          <w:lang w:val="bg-BG"/>
        </w:rPr>
      </w:pPr>
    </w:p>
    <w:sectPr w:rsidR="003B0BD0" w:rsidRPr="00BD1C71" w:rsidSect="00646911">
      <w:footerReference w:type="default" r:id="rId9"/>
      <w:headerReference w:type="first" r:id="rId10"/>
      <w:footerReference w:type="first" r:id="rId11"/>
      <w:pgSz w:w="11913" w:h="16834" w:code="9"/>
      <w:pgMar w:top="902" w:right="1418" w:bottom="1985" w:left="1134" w:header="709" w:footer="709" w:gutter="567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63" w:rsidRDefault="00601863">
      <w:r>
        <w:separator/>
      </w:r>
    </w:p>
  </w:endnote>
  <w:endnote w:type="continuationSeparator" w:id="0">
    <w:p w:rsidR="00601863" w:rsidRDefault="0060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Look w:val="04A0" w:firstRow="1" w:lastRow="0" w:firstColumn="1" w:lastColumn="0" w:noHBand="0" w:noVBand="1"/>
    </w:tblPr>
    <w:tblGrid>
      <w:gridCol w:w="1331"/>
      <w:gridCol w:w="8477"/>
    </w:tblGrid>
    <w:tr w:rsidR="001B1883" w:rsidTr="005D7D3D">
      <w:trPr>
        <w:jc w:val="center"/>
      </w:trPr>
      <w:tc>
        <w:tcPr>
          <w:tcW w:w="1331" w:type="dxa"/>
          <w:shd w:val="clear" w:color="auto" w:fill="auto"/>
        </w:tcPr>
        <w:p w:rsidR="001B1883" w:rsidRPr="005D7D3D" w:rsidRDefault="00FD5C65" w:rsidP="005D7D3D">
          <w:pPr>
            <w:pStyle w:val="Footer"/>
            <w:tabs>
              <w:tab w:val="left" w:pos="5689"/>
            </w:tabs>
            <w:rPr>
              <w:rFonts w:eastAsia="Calibri"/>
            </w:rPr>
          </w:pPr>
          <w:r>
            <w:rPr>
              <w:rFonts w:eastAsia="Calibri"/>
              <w:noProof/>
              <w:lang w:val="bg-BG"/>
            </w:rPr>
            <w:drawing>
              <wp:inline distT="0" distB="0" distL="0" distR="0">
                <wp:extent cx="510540" cy="522605"/>
                <wp:effectExtent l="0" t="0" r="3810" b="0"/>
                <wp:docPr id="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7" w:type="dxa"/>
          <w:shd w:val="clear" w:color="auto" w:fill="auto"/>
          <w:vAlign w:val="center"/>
        </w:tcPr>
        <w:p w:rsidR="001B1883" w:rsidRPr="005D7D3D" w:rsidRDefault="001B1883" w:rsidP="005D7D3D">
          <w:pPr>
            <w:pStyle w:val="Footer"/>
            <w:tabs>
              <w:tab w:val="left" w:pos="5689"/>
            </w:tabs>
            <w:jc w:val="center"/>
            <w:rPr>
              <w:rFonts w:eastAsia="Calibri"/>
              <w:sz w:val="21"/>
              <w:szCs w:val="21"/>
            </w:rPr>
          </w:pPr>
          <w:r w:rsidRPr="005D7D3D">
            <w:rPr>
              <w:rFonts w:eastAsia="Calibri"/>
              <w:sz w:val="20"/>
              <w:szCs w:val="21"/>
            </w:rPr>
            <w:t xml:space="preserve">Проект "Национален Университетски комплекс за биомедицински приложни изследвания, обвързан с участие в  </w:t>
          </w:r>
          <w:r w:rsidRPr="005D7D3D">
            <w:rPr>
              <w:rFonts w:eastAsia="Calibri"/>
              <w:sz w:val="20"/>
              <w:szCs w:val="21"/>
              <w:lang w:val="en-US"/>
            </w:rPr>
            <w:t>BBMRI</w:t>
          </w:r>
          <w:r w:rsidRPr="005D7D3D">
            <w:rPr>
              <w:rFonts w:eastAsia="Calibri"/>
              <w:sz w:val="20"/>
              <w:szCs w:val="21"/>
            </w:rPr>
            <w:t>-</w:t>
          </w:r>
          <w:r w:rsidRPr="005D7D3D">
            <w:rPr>
              <w:rFonts w:eastAsia="Calibri"/>
              <w:sz w:val="20"/>
              <w:szCs w:val="21"/>
              <w:lang w:val="en-US"/>
            </w:rPr>
            <w:t>ERIC</w:t>
          </w:r>
          <w:r w:rsidRPr="005D7D3D">
            <w:rPr>
              <w:rFonts w:eastAsia="Calibri"/>
              <w:sz w:val="20"/>
              <w:szCs w:val="21"/>
            </w:rPr>
            <w:t xml:space="preserve">" (НУКБПИ и </w:t>
          </w:r>
          <w:r w:rsidRPr="005D7D3D">
            <w:rPr>
              <w:rFonts w:eastAsia="Calibri"/>
              <w:sz w:val="20"/>
              <w:szCs w:val="21"/>
              <w:lang w:val="en-US"/>
            </w:rPr>
            <w:t>BBMRI</w:t>
          </w:r>
          <w:r w:rsidRPr="005D7D3D">
            <w:rPr>
              <w:rFonts w:eastAsia="Calibri"/>
              <w:sz w:val="20"/>
              <w:szCs w:val="21"/>
            </w:rPr>
            <w:t>-</w:t>
          </w:r>
          <w:r w:rsidRPr="005D7D3D">
            <w:rPr>
              <w:rFonts w:eastAsia="Calibri"/>
              <w:sz w:val="20"/>
              <w:szCs w:val="21"/>
              <w:lang w:val="en-US"/>
            </w:rPr>
            <w:t>BG</w:t>
          </w:r>
          <w:r w:rsidRPr="005D7D3D">
            <w:rPr>
              <w:rFonts w:eastAsia="Calibri"/>
              <w:sz w:val="20"/>
              <w:szCs w:val="21"/>
            </w:rPr>
            <w:t xml:space="preserve">), </w:t>
          </w:r>
          <w:r w:rsidRPr="005D7D3D">
            <w:rPr>
              <w:rFonts w:eastAsia="Calibri"/>
              <w:sz w:val="20"/>
              <w:szCs w:val="21"/>
            </w:rPr>
            <w:br/>
            <w:t>обект от НПКНИ, Споразумение Д01-395/18.12.2020 г.</w:t>
          </w:r>
        </w:p>
      </w:tc>
    </w:tr>
  </w:tbl>
  <w:p w:rsidR="000042C2" w:rsidRDefault="000042C2">
    <w:pPr>
      <w:pStyle w:val="Footer"/>
      <w:tabs>
        <w:tab w:val="center" w:pos="4111"/>
      </w:tabs>
    </w:pP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D5C65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83" w:rsidRDefault="000042C2">
    <w:pPr>
      <w:pStyle w:val="Footer"/>
      <w:tabs>
        <w:tab w:val="center" w:pos="4111"/>
      </w:tabs>
      <w:rPr>
        <w:sz w:val="20"/>
      </w:rPr>
    </w:pPr>
    <w:r>
      <w:rPr>
        <w:sz w:val="20"/>
      </w:rPr>
      <w:tab/>
    </w:r>
  </w:p>
  <w:tbl>
    <w:tblPr>
      <w:tblW w:w="9808" w:type="dxa"/>
      <w:jc w:val="center"/>
      <w:tblLook w:val="04A0" w:firstRow="1" w:lastRow="0" w:firstColumn="1" w:lastColumn="0" w:noHBand="0" w:noVBand="1"/>
    </w:tblPr>
    <w:tblGrid>
      <w:gridCol w:w="1331"/>
      <w:gridCol w:w="8477"/>
    </w:tblGrid>
    <w:tr w:rsidR="001B1883" w:rsidTr="005D7D3D">
      <w:trPr>
        <w:jc w:val="center"/>
      </w:trPr>
      <w:tc>
        <w:tcPr>
          <w:tcW w:w="1331" w:type="dxa"/>
          <w:shd w:val="clear" w:color="auto" w:fill="auto"/>
        </w:tcPr>
        <w:p w:rsidR="001B1883" w:rsidRPr="005D7D3D" w:rsidRDefault="00FD5C65" w:rsidP="005D7D3D">
          <w:pPr>
            <w:pStyle w:val="Footer"/>
            <w:tabs>
              <w:tab w:val="left" w:pos="5689"/>
            </w:tabs>
            <w:rPr>
              <w:rFonts w:eastAsia="Calibri"/>
            </w:rPr>
          </w:pPr>
          <w:r>
            <w:rPr>
              <w:rFonts w:eastAsia="Calibri"/>
              <w:noProof/>
              <w:lang w:val="bg-BG"/>
            </w:rPr>
            <w:drawing>
              <wp:inline distT="0" distB="0" distL="0" distR="0">
                <wp:extent cx="510540" cy="522605"/>
                <wp:effectExtent l="0" t="0" r="3810" b="0"/>
                <wp:docPr id="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7" w:type="dxa"/>
          <w:shd w:val="clear" w:color="auto" w:fill="auto"/>
          <w:vAlign w:val="center"/>
        </w:tcPr>
        <w:p w:rsidR="001B1883" w:rsidRPr="005D7D3D" w:rsidRDefault="001B1883" w:rsidP="005D7D3D">
          <w:pPr>
            <w:pStyle w:val="Footer"/>
            <w:tabs>
              <w:tab w:val="left" w:pos="5689"/>
            </w:tabs>
            <w:jc w:val="center"/>
            <w:rPr>
              <w:rFonts w:eastAsia="Calibri"/>
              <w:sz w:val="21"/>
              <w:szCs w:val="21"/>
            </w:rPr>
          </w:pPr>
          <w:r w:rsidRPr="005D7D3D">
            <w:rPr>
              <w:rFonts w:eastAsia="Calibri"/>
              <w:sz w:val="20"/>
              <w:szCs w:val="21"/>
            </w:rPr>
            <w:t xml:space="preserve">Проект "Национален Университетски комплекс за биомедицински приложни изследвания, обвързан с участие в  </w:t>
          </w:r>
          <w:r w:rsidRPr="005D7D3D">
            <w:rPr>
              <w:rFonts w:eastAsia="Calibri"/>
              <w:sz w:val="20"/>
              <w:szCs w:val="21"/>
              <w:lang w:val="en-US"/>
            </w:rPr>
            <w:t>BBMRI</w:t>
          </w:r>
          <w:r w:rsidRPr="005D7D3D">
            <w:rPr>
              <w:rFonts w:eastAsia="Calibri"/>
              <w:sz w:val="20"/>
              <w:szCs w:val="21"/>
            </w:rPr>
            <w:t>-</w:t>
          </w:r>
          <w:r w:rsidRPr="005D7D3D">
            <w:rPr>
              <w:rFonts w:eastAsia="Calibri"/>
              <w:sz w:val="20"/>
              <w:szCs w:val="21"/>
              <w:lang w:val="en-US"/>
            </w:rPr>
            <w:t>ERIC</w:t>
          </w:r>
          <w:r w:rsidRPr="005D7D3D">
            <w:rPr>
              <w:rFonts w:eastAsia="Calibri"/>
              <w:sz w:val="20"/>
              <w:szCs w:val="21"/>
            </w:rPr>
            <w:t xml:space="preserve">" (НУКБПИ и </w:t>
          </w:r>
          <w:r w:rsidRPr="005D7D3D">
            <w:rPr>
              <w:rFonts w:eastAsia="Calibri"/>
              <w:sz w:val="20"/>
              <w:szCs w:val="21"/>
              <w:lang w:val="en-US"/>
            </w:rPr>
            <w:t>BBMRI</w:t>
          </w:r>
          <w:r w:rsidRPr="005D7D3D">
            <w:rPr>
              <w:rFonts w:eastAsia="Calibri"/>
              <w:sz w:val="20"/>
              <w:szCs w:val="21"/>
            </w:rPr>
            <w:t>-</w:t>
          </w:r>
          <w:r w:rsidRPr="005D7D3D">
            <w:rPr>
              <w:rFonts w:eastAsia="Calibri"/>
              <w:sz w:val="20"/>
              <w:szCs w:val="21"/>
              <w:lang w:val="en-US"/>
            </w:rPr>
            <w:t>BG</w:t>
          </w:r>
          <w:r w:rsidRPr="005D7D3D">
            <w:rPr>
              <w:rFonts w:eastAsia="Calibri"/>
              <w:sz w:val="20"/>
              <w:szCs w:val="21"/>
            </w:rPr>
            <w:t xml:space="preserve">), </w:t>
          </w:r>
          <w:r w:rsidRPr="005D7D3D">
            <w:rPr>
              <w:rFonts w:eastAsia="Calibri"/>
              <w:sz w:val="20"/>
              <w:szCs w:val="21"/>
            </w:rPr>
            <w:br/>
            <w:t>обект от НПКНИ, Споразумение Д01-395/18.12.2020 г.</w:t>
          </w:r>
        </w:p>
      </w:tc>
    </w:tr>
  </w:tbl>
  <w:p w:rsidR="000042C2" w:rsidRDefault="000042C2" w:rsidP="001B1883">
    <w:pPr>
      <w:pStyle w:val="Footer"/>
      <w:tabs>
        <w:tab w:val="center" w:pos="4111"/>
      </w:tabs>
      <w:jc w:val="center"/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D5C65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63" w:rsidRDefault="00601863">
      <w:r>
        <w:separator/>
      </w:r>
    </w:p>
  </w:footnote>
  <w:footnote w:type="continuationSeparator" w:id="0">
    <w:p w:rsidR="00601863" w:rsidRDefault="0060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843"/>
      <w:gridCol w:w="1522"/>
      <w:gridCol w:w="2292"/>
      <w:gridCol w:w="1523"/>
      <w:gridCol w:w="1830"/>
    </w:tblGrid>
    <w:tr w:rsidR="001B1883" w:rsidTr="005D7D3D">
      <w:trPr>
        <w:trHeight w:val="1415"/>
        <w:jc w:val="center"/>
      </w:trPr>
      <w:tc>
        <w:tcPr>
          <w:tcW w:w="1842" w:type="dxa"/>
          <w:shd w:val="clear" w:color="auto" w:fill="auto"/>
        </w:tcPr>
        <w:p w:rsidR="001B1883" w:rsidRPr="005D7D3D" w:rsidRDefault="00FD5C65" w:rsidP="005D7D3D">
          <w:pPr>
            <w:pStyle w:val="Header"/>
            <w:rPr>
              <w:rFonts w:eastAsia="Calibri"/>
              <w:lang w:val="en-US"/>
            </w:rPr>
          </w:pPr>
          <w:r>
            <w:rPr>
              <w:rFonts w:eastAsia="Calibri"/>
              <w:noProof/>
              <w:lang w:val="bg-BG"/>
            </w:rPr>
            <w:drawing>
              <wp:inline distT="0" distB="0" distL="0" distR="0">
                <wp:extent cx="1033145" cy="1045210"/>
                <wp:effectExtent l="0" t="0" r="0" b="2540"/>
                <wp:docPr id="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</w:tcPr>
        <w:p w:rsidR="001B1883" w:rsidRPr="005D7D3D" w:rsidRDefault="001B1883" w:rsidP="005D7D3D">
          <w:pPr>
            <w:pStyle w:val="Header"/>
            <w:rPr>
              <w:rFonts w:eastAsia="Calibri"/>
              <w:lang w:val="en-US"/>
            </w:rPr>
          </w:pPr>
        </w:p>
      </w:tc>
      <w:tc>
        <w:tcPr>
          <w:tcW w:w="1842" w:type="dxa"/>
          <w:shd w:val="clear" w:color="auto" w:fill="auto"/>
        </w:tcPr>
        <w:p w:rsidR="001B1883" w:rsidRPr="005D7D3D" w:rsidRDefault="001B1883" w:rsidP="005D7D3D">
          <w:pPr>
            <w:pStyle w:val="Header"/>
            <w:rPr>
              <w:rFonts w:eastAsia="Calibri"/>
              <w:noProof/>
              <w:lang w:val="en-US"/>
            </w:rPr>
          </w:pPr>
        </w:p>
        <w:p w:rsidR="001B1883" w:rsidRPr="005D7D3D" w:rsidRDefault="00FD5C65" w:rsidP="005D7D3D">
          <w:pPr>
            <w:pStyle w:val="Header"/>
            <w:rPr>
              <w:rFonts w:eastAsia="Calibri"/>
              <w:lang w:val="en-US"/>
            </w:rPr>
          </w:pPr>
          <w:r>
            <w:rPr>
              <w:rFonts w:eastAsia="Calibri"/>
              <w:noProof/>
              <w:lang w:val="bg-BG"/>
            </w:rPr>
            <w:drawing>
              <wp:inline distT="0" distB="0" distL="0" distR="0">
                <wp:extent cx="1318260" cy="783590"/>
                <wp:effectExtent l="0" t="0" r="0" b="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:rsidR="001B1883" w:rsidRPr="005D7D3D" w:rsidRDefault="001B1883" w:rsidP="005D7D3D">
          <w:pPr>
            <w:pStyle w:val="Header"/>
            <w:rPr>
              <w:rFonts w:eastAsia="Calibri"/>
              <w:lang w:val="en-US"/>
            </w:rPr>
          </w:pPr>
        </w:p>
      </w:tc>
      <w:tc>
        <w:tcPr>
          <w:tcW w:w="1843" w:type="dxa"/>
          <w:shd w:val="clear" w:color="auto" w:fill="auto"/>
        </w:tcPr>
        <w:p w:rsidR="001B1883" w:rsidRPr="005D7D3D" w:rsidRDefault="00FD5C65" w:rsidP="005D7D3D">
          <w:pPr>
            <w:pStyle w:val="Header"/>
            <w:rPr>
              <w:rFonts w:eastAsia="Calibri"/>
              <w:lang w:val="en-US"/>
            </w:rPr>
          </w:pPr>
          <w:r>
            <w:rPr>
              <w:rFonts w:eastAsia="Calibri"/>
              <w:noProof/>
              <w:lang w:val="bg-BG"/>
            </w:rPr>
            <w:drawing>
              <wp:inline distT="0" distB="0" distL="0" distR="0">
                <wp:extent cx="985520" cy="985520"/>
                <wp:effectExtent l="0" t="0" r="5080" b="508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3B01" w:rsidRDefault="005C3B01" w:rsidP="001B18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">
    <w:nsid w:val="068D7C39"/>
    <w:multiLevelType w:val="hybridMultilevel"/>
    <w:tmpl w:val="76CE45D0"/>
    <w:lvl w:ilvl="0" w:tplc="1FC06392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056F"/>
    <w:multiLevelType w:val="hybridMultilevel"/>
    <w:tmpl w:val="66B80E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851E6"/>
    <w:multiLevelType w:val="hybridMultilevel"/>
    <w:tmpl w:val="D7AEC792"/>
    <w:lvl w:ilvl="0" w:tplc="D76E2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61126"/>
    <w:multiLevelType w:val="multilevel"/>
    <w:tmpl w:val="16AADC8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0" w:hanging="1800"/>
      </w:pPr>
      <w:rPr>
        <w:rFonts w:hint="default"/>
      </w:rPr>
    </w:lvl>
  </w:abstractNum>
  <w:abstractNum w:abstractNumId="5">
    <w:nsid w:val="436B2DE3"/>
    <w:multiLevelType w:val="hybridMultilevel"/>
    <w:tmpl w:val="66B80E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30942"/>
    <w:multiLevelType w:val="hybridMultilevel"/>
    <w:tmpl w:val="02B67948"/>
    <w:lvl w:ilvl="0" w:tplc="B274B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B0310"/>
    <w:multiLevelType w:val="hybridMultilevel"/>
    <w:tmpl w:val="D0A00100"/>
    <w:lvl w:ilvl="0" w:tplc="517A4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114FB"/>
    <w:multiLevelType w:val="hybridMultilevel"/>
    <w:tmpl w:val="EA60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57"/>
    <w:rsid w:val="00002BBF"/>
    <w:rsid w:val="000042C2"/>
    <w:rsid w:val="00006F4C"/>
    <w:rsid w:val="000078B5"/>
    <w:rsid w:val="0001643C"/>
    <w:rsid w:val="00025BA3"/>
    <w:rsid w:val="000266CE"/>
    <w:rsid w:val="0003140D"/>
    <w:rsid w:val="00034D33"/>
    <w:rsid w:val="00042B47"/>
    <w:rsid w:val="00057642"/>
    <w:rsid w:val="00073D22"/>
    <w:rsid w:val="000A4FCF"/>
    <w:rsid w:val="000B04F3"/>
    <w:rsid w:val="000D332A"/>
    <w:rsid w:val="000D37E7"/>
    <w:rsid w:val="000F484C"/>
    <w:rsid w:val="000F55A8"/>
    <w:rsid w:val="000F602C"/>
    <w:rsid w:val="00124BBA"/>
    <w:rsid w:val="00156B73"/>
    <w:rsid w:val="0016645C"/>
    <w:rsid w:val="001812AC"/>
    <w:rsid w:val="001862DD"/>
    <w:rsid w:val="0019190E"/>
    <w:rsid w:val="001A273A"/>
    <w:rsid w:val="001A31E4"/>
    <w:rsid w:val="001A3561"/>
    <w:rsid w:val="001B1248"/>
    <w:rsid w:val="001B1883"/>
    <w:rsid w:val="001B260A"/>
    <w:rsid w:val="001C223A"/>
    <w:rsid w:val="001D2B2E"/>
    <w:rsid w:val="001E15C9"/>
    <w:rsid w:val="001F1DC2"/>
    <w:rsid w:val="00200591"/>
    <w:rsid w:val="0020449B"/>
    <w:rsid w:val="00204A95"/>
    <w:rsid w:val="00205F9E"/>
    <w:rsid w:val="00207091"/>
    <w:rsid w:val="002112BA"/>
    <w:rsid w:val="0021288C"/>
    <w:rsid w:val="00220020"/>
    <w:rsid w:val="002211A2"/>
    <w:rsid w:val="002217F5"/>
    <w:rsid w:val="00222345"/>
    <w:rsid w:val="00226477"/>
    <w:rsid w:val="002425C4"/>
    <w:rsid w:val="00245C9A"/>
    <w:rsid w:val="00255FD7"/>
    <w:rsid w:val="0026650A"/>
    <w:rsid w:val="00267679"/>
    <w:rsid w:val="002717A7"/>
    <w:rsid w:val="00293F93"/>
    <w:rsid w:val="002A2256"/>
    <w:rsid w:val="002B2AA8"/>
    <w:rsid w:val="002C2137"/>
    <w:rsid w:val="002C69FF"/>
    <w:rsid w:val="002D1367"/>
    <w:rsid w:val="002D2D71"/>
    <w:rsid w:val="002D6CEF"/>
    <w:rsid w:val="002F37CA"/>
    <w:rsid w:val="0030524A"/>
    <w:rsid w:val="00324160"/>
    <w:rsid w:val="003527BA"/>
    <w:rsid w:val="00357A3E"/>
    <w:rsid w:val="00384BEA"/>
    <w:rsid w:val="003A0105"/>
    <w:rsid w:val="003B0BD0"/>
    <w:rsid w:val="003C1D21"/>
    <w:rsid w:val="003C2AA3"/>
    <w:rsid w:val="003C336A"/>
    <w:rsid w:val="003D26B3"/>
    <w:rsid w:val="003D61E9"/>
    <w:rsid w:val="003E313E"/>
    <w:rsid w:val="00403241"/>
    <w:rsid w:val="00403BD7"/>
    <w:rsid w:val="004108B0"/>
    <w:rsid w:val="00416532"/>
    <w:rsid w:val="00426CFF"/>
    <w:rsid w:val="004554A5"/>
    <w:rsid w:val="004569F3"/>
    <w:rsid w:val="004608F2"/>
    <w:rsid w:val="00463E93"/>
    <w:rsid w:val="0046448B"/>
    <w:rsid w:val="004756CC"/>
    <w:rsid w:val="00480542"/>
    <w:rsid w:val="00492E3D"/>
    <w:rsid w:val="004A48E5"/>
    <w:rsid w:val="004B02C6"/>
    <w:rsid w:val="004C20FA"/>
    <w:rsid w:val="004D5EB3"/>
    <w:rsid w:val="004E56A5"/>
    <w:rsid w:val="004F27EC"/>
    <w:rsid w:val="00502139"/>
    <w:rsid w:val="00511EDB"/>
    <w:rsid w:val="00513906"/>
    <w:rsid w:val="00513A51"/>
    <w:rsid w:val="00515064"/>
    <w:rsid w:val="0052393E"/>
    <w:rsid w:val="00525C94"/>
    <w:rsid w:val="00557B84"/>
    <w:rsid w:val="00570495"/>
    <w:rsid w:val="00571C01"/>
    <w:rsid w:val="00573E84"/>
    <w:rsid w:val="00574506"/>
    <w:rsid w:val="0057457F"/>
    <w:rsid w:val="00582FEC"/>
    <w:rsid w:val="00585726"/>
    <w:rsid w:val="00587C9B"/>
    <w:rsid w:val="00594846"/>
    <w:rsid w:val="0059653D"/>
    <w:rsid w:val="005A68D1"/>
    <w:rsid w:val="005B277E"/>
    <w:rsid w:val="005C1299"/>
    <w:rsid w:val="005C3B01"/>
    <w:rsid w:val="005C61EE"/>
    <w:rsid w:val="005D2782"/>
    <w:rsid w:val="005D3D5C"/>
    <w:rsid w:val="005D6197"/>
    <w:rsid w:val="005D7D3D"/>
    <w:rsid w:val="005E2F9B"/>
    <w:rsid w:val="00601863"/>
    <w:rsid w:val="006064D2"/>
    <w:rsid w:val="00611935"/>
    <w:rsid w:val="00615918"/>
    <w:rsid w:val="00635BB0"/>
    <w:rsid w:val="00635EC3"/>
    <w:rsid w:val="00641FAA"/>
    <w:rsid w:val="00646911"/>
    <w:rsid w:val="00653542"/>
    <w:rsid w:val="00654582"/>
    <w:rsid w:val="00670A68"/>
    <w:rsid w:val="006A452D"/>
    <w:rsid w:val="006C5956"/>
    <w:rsid w:val="006C6A27"/>
    <w:rsid w:val="006D24F8"/>
    <w:rsid w:val="006E0365"/>
    <w:rsid w:val="00707BC1"/>
    <w:rsid w:val="007131E0"/>
    <w:rsid w:val="00713312"/>
    <w:rsid w:val="00722353"/>
    <w:rsid w:val="00737E75"/>
    <w:rsid w:val="007536B6"/>
    <w:rsid w:val="00761941"/>
    <w:rsid w:val="007831D6"/>
    <w:rsid w:val="00794CED"/>
    <w:rsid w:val="00796EE7"/>
    <w:rsid w:val="007A010A"/>
    <w:rsid w:val="007B55F3"/>
    <w:rsid w:val="007B66B4"/>
    <w:rsid w:val="007C3F20"/>
    <w:rsid w:val="007D676D"/>
    <w:rsid w:val="007E0FDC"/>
    <w:rsid w:val="007E2798"/>
    <w:rsid w:val="007F53B5"/>
    <w:rsid w:val="00804608"/>
    <w:rsid w:val="0080490E"/>
    <w:rsid w:val="008160C3"/>
    <w:rsid w:val="00844442"/>
    <w:rsid w:val="00847159"/>
    <w:rsid w:val="008654A3"/>
    <w:rsid w:val="008723C7"/>
    <w:rsid w:val="00896D00"/>
    <w:rsid w:val="008978B9"/>
    <w:rsid w:val="008A5042"/>
    <w:rsid w:val="008A7521"/>
    <w:rsid w:val="008B36F1"/>
    <w:rsid w:val="008C1E0E"/>
    <w:rsid w:val="008C1FAA"/>
    <w:rsid w:val="008C67BE"/>
    <w:rsid w:val="008D05DB"/>
    <w:rsid w:val="009276EB"/>
    <w:rsid w:val="009313D6"/>
    <w:rsid w:val="00933CD3"/>
    <w:rsid w:val="00952C22"/>
    <w:rsid w:val="00961CED"/>
    <w:rsid w:val="00971D19"/>
    <w:rsid w:val="00981EA3"/>
    <w:rsid w:val="00991D67"/>
    <w:rsid w:val="009A5143"/>
    <w:rsid w:val="009B503F"/>
    <w:rsid w:val="009C7669"/>
    <w:rsid w:val="009D0A02"/>
    <w:rsid w:val="009D2B54"/>
    <w:rsid w:val="009E14F6"/>
    <w:rsid w:val="009E18B6"/>
    <w:rsid w:val="009E4ED0"/>
    <w:rsid w:val="009E6034"/>
    <w:rsid w:val="009F32FD"/>
    <w:rsid w:val="00A0005B"/>
    <w:rsid w:val="00A10C61"/>
    <w:rsid w:val="00A270BB"/>
    <w:rsid w:val="00A30D5C"/>
    <w:rsid w:val="00A378C0"/>
    <w:rsid w:val="00A46789"/>
    <w:rsid w:val="00A5290E"/>
    <w:rsid w:val="00A77D52"/>
    <w:rsid w:val="00A816D4"/>
    <w:rsid w:val="00A85091"/>
    <w:rsid w:val="00A869A4"/>
    <w:rsid w:val="00AA53B6"/>
    <w:rsid w:val="00AC1E61"/>
    <w:rsid w:val="00AF3FB5"/>
    <w:rsid w:val="00AF7473"/>
    <w:rsid w:val="00B37D1C"/>
    <w:rsid w:val="00B51C06"/>
    <w:rsid w:val="00B62505"/>
    <w:rsid w:val="00B719AC"/>
    <w:rsid w:val="00B815BE"/>
    <w:rsid w:val="00B867D9"/>
    <w:rsid w:val="00B87757"/>
    <w:rsid w:val="00B91F68"/>
    <w:rsid w:val="00BA3FD4"/>
    <w:rsid w:val="00BA4BD0"/>
    <w:rsid w:val="00BB05D1"/>
    <w:rsid w:val="00BC35CA"/>
    <w:rsid w:val="00BD1C71"/>
    <w:rsid w:val="00BF05BB"/>
    <w:rsid w:val="00C0398A"/>
    <w:rsid w:val="00C208A8"/>
    <w:rsid w:val="00C21FE3"/>
    <w:rsid w:val="00C22EC6"/>
    <w:rsid w:val="00C45A56"/>
    <w:rsid w:val="00C50776"/>
    <w:rsid w:val="00C61C15"/>
    <w:rsid w:val="00C66ED9"/>
    <w:rsid w:val="00C726A8"/>
    <w:rsid w:val="00C760AA"/>
    <w:rsid w:val="00C8156B"/>
    <w:rsid w:val="00C84763"/>
    <w:rsid w:val="00C8775F"/>
    <w:rsid w:val="00C91035"/>
    <w:rsid w:val="00C941E9"/>
    <w:rsid w:val="00C962D8"/>
    <w:rsid w:val="00CB6E04"/>
    <w:rsid w:val="00CE493B"/>
    <w:rsid w:val="00CF5AEC"/>
    <w:rsid w:val="00D02686"/>
    <w:rsid w:val="00D050AA"/>
    <w:rsid w:val="00D13002"/>
    <w:rsid w:val="00D354B9"/>
    <w:rsid w:val="00D61C36"/>
    <w:rsid w:val="00D63A20"/>
    <w:rsid w:val="00D6482A"/>
    <w:rsid w:val="00D66572"/>
    <w:rsid w:val="00D71F7C"/>
    <w:rsid w:val="00D80F9B"/>
    <w:rsid w:val="00D90187"/>
    <w:rsid w:val="00DA1412"/>
    <w:rsid w:val="00DB297A"/>
    <w:rsid w:val="00DC0B74"/>
    <w:rsid w:val="00DF3EF6"/>
    <w:rsid w:val="00DF630D"/>
    <w:rsid w:val="00E02F54"/>
    <w:rsid w:val="00E03274"/>
    <w:rsid w:val="00E109C2"/>
    <w:rsid w:val="00E10F5D"/>
    <w:rsid w:val="00E1489F"/>
    <w:rsid w:val="00E20C1D"/>
    <w:rsid w:val="00E31889"/>
    <w:rsid w:val="00E32A24"/>
    <w:rsid w:val="00E473F7"/>
    <w:rsid w:val="00E66878"/>
    <w:rsid w:val="00E67281"/>
    <w:rsid w:val="00E70DA5"/>
    <w:rsid w:val="00E85C0B"/>
    <w:rsid w:val="00E87BA4"/>
    <w:rsid w:val="00EA6E87"/>
    <w:rsid w:val="00EB36DD"/>
    <w:rsid w:val="00EB46FF"/>
    <w:rsid w:val="00EB5AA6"/>
    <w:rsid w:val="00EC2D80"/>
    <w:rsid w:val="00ED02D8"/>
    <w:rsid w:val="00F06DC3"/>
    <w:rsid w:val="00F17675"/>
    <w:rsid w:val="00F2148F"/>
    <w:rsid w:val="00F25E98"/>
    <w:rsid w:val="00F57FB9"/>
    <w:rsid w:val="00F9579A"/>
    <w:rsid w:val="00FA0C24"/>
    <w:rsid w:val="00FB21C2"/>
    <w:rsid w:val="00FB4B15"/>
    <w:rsid w:val="00FC2A63"/>
    <w:rsid w:val="00FC6C12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Aaoeeu">
    <w:name w:val="Aaoeeu"/>
    <w:rsid w:val="00FB21C2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B21C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B21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B21C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B21C2"/>
    <w:pPr>
      <w:keepNext/>
      <w:jc w:val="right"/>
    </w:pPr>
    <w:rPr>
      <w:i/>
    </w:rPr>
  </w:style>
  <w:style w:type="paragraph" w:styleId="TOC6">
    <w:name w:val="toc 6"/>
    <w:basedOn w:val="Normal"/>
    <w:next w:val="Normal"/>
    <w:autoRedefine/>
    <w:semiHidden/>
    <w:rsid w:val="009C7669"/>
    <w:pPr>
      <w:spacing w:after="0"/>
      <w:ind w:left="1200"/>
      <w:jc w:val="left"/>
    </w:pPr>
    <w:rPr>
      <w:szCs w:val="24"/>
      <w:lang w:val="en-US" w:eastAsia="en-US"/>
    </w:rPr>
  </w:style>
  <w:style w:type="paragraph" w:customStyle="1" w:styleId="TableContents">
    <w:name w:val="Table Contents"/>
    <w:basedOn w:val="BodyText"/>
    <w:rsid w:val="009C7669"/>
    <w:pPr>
      <w:widowControl w:val="0"/>
      <w:suppressLineNumbers/>
      <w:suppressAutoHyphens/>
      <w:spacing w:before="100" w:beforeAutospacing="1" w:after="100" w:afterAutospacing="1"/>
      <w:jc w:val="left"/>
    </w:pPr>
    <w:rPr>
      <w:rFonts w:eastAsia="HG Mincho Light J"/>
      <w:color w:val="000000"/>
      <w:szCs w:val="24"/>
      <w:lang w:val="en-US"/>
    </w:rPr>
  </w:style>
  <w:style w:type="paragraph" w:customStyle="1" w:styleId="Index">
    <w:name w:val="Index"/>
    <w:basedOn w:val="Normal"/>
    <w:rsid w:val="009C7669"/>
    <w:pPr>
      <w:widowControl w:val="0"/>
      <w:suppressLineNumbers/>
      <w:suppressAutoHyphens/>
      <w:spacing w:after="0"/>
      <w:jc w:val="left"/>
    </w:pPr>
    <w:rPr>
      <w:rFonts w:eastAsia="HG Mincho Light J"/>
      <w:color w:val="000000"/>
      <w:lang w:val="en-US"/>
    </w:rPr>
  </w:style>
  <w:style w:type="paragraph" w:styleId="BodyText">
    <w:name w:val="Body Text"/>
    <w:basedOn w:val="Normal"/>
    <w:rsid w:val="009C7669"/>
    <w:pPr>
      <w:spacing w:after="120"/>
    </w:pPr>
  </w:style>
  <w:style w:type="paragraph" w:styleId="BalloonText">
    <w:name w:val="Balloon Text"/>
    <w:basedOn w:val="Normal"/>
    <w:semiHidden/>
    <w:rsid w:val="0061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981EA3"/>
    <w:rPr>
      <w:b/>
      <w:bCs/>
    </w:rPr>
  </w:style>
  <w:style w:type="paragraph" w:customStyle="1" w:styleId="tableheading">
    <w:name w:val="tableheading"/>
    <w:basedOn w:val="Normal"/>
    <w:rsid w:val="00981EA3"/>
    <w:pPr>
      <w:spacing w:before="100" w:beforeAutospacing="1" w:after="100" w:afterAutospacing="1"/>
      <w:jc w:val="left"/>
    </w:pPr>
    <w:rPr>
      <w:szCs w:val="24"/>
      <w:lang w:val="bg-BG"/>
    </w:rPr>
  </w:style>
  <w:style w:type="paragraph" w:customStyle="1" w:styleId="tablecontents0">
    <w:name w:val="tablecontents"/>
    <w:basedOn w:val="Normal"/>
    <w:rsid w:val="00981EA3"/>
    <w:pPr>
      <w:spacing w:before="100" w:beforeAutospacing="1" w:after="100" w:afterAutospacing="1"/>
      <w:jc w:val="left"/>
    </w:pPr>
    <w:rPr>
      <w:szCs w:val="24"/>
      <w:lang w:val="bg-BG"/>
    </w:rPr>
  </w:style>
  <w:style w:type="paragraph" w:styleId="NormalWeb">
    <w:name w:val="Normal (Web)"/>
    <w:basedOn w:val="Normal"/>
    <w:uiPriority w:val="99"/>
    <w:rsid w:val="006C6A27"/>
    <w:pPr>
      <w:spacing w:before="100" w:beforeAutospacing="1" w:after="100" w:afterAutospacing="1"/>
      <w:jc w:val="left"/>
    </w:pPr>
    <w:rPr>
      <w:szCs w:val="24"/>
      <w:lang w:val="bg-BG"/>
    </w:rPr>
  </w:style>
  <w:style w:type="character" w:customStyle="1" w:styleId="aav">
    <w:name w:val="aav"/>
    <w:rsid w:val="00057642"/>
  </w:style>
  <w:style w:type="character" w:customStyle="1" w:styleId="HeaderChar">
    <w:name w:val="Header Char"/>
    <w:link w:val="Header"/>
    <w:uiPriority w:val="99"/>
    <w:rsid w:val="001B1883"/>
    <w:rPr>
      <w:sz w:val="24"/>
      <w:lang w:val="en-GB"/>
    </w:rPr>
  </w:style>
  <w:style w:type="table" w:styleId="TableGrid">
    <w:name w:val="Table Grid"/>
    <w:basedOn w:val="TableNormal"/>
    <w:rsid w:val="001B188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B1883"/>
    <w:rPr>
      <w:rFonts w:ascii="Arial" w:hAnsi="Arial"/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Aaoeeu">
    <w:name w:val="Aaoeeu"/>
    <w:rsid w:val="00FB21C2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B21C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B21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B21C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B21C2"/>
    <w:pPr>
      <w:keepNext/>
      <w:jc w:val="right"/>
    </w:pPr>
    <w:rPr>
      <w:i/>
    </w:rPr>
  </w:style>
  <w:style w:type="paragraph" w:styleId="TOC6">
    <w:name w:val="toc 6"/>
    <w:basedOn w:val="Normal"/>
    <w:next w:val="Normal"/>
    <w:autoRedefine/>
    <w:semiHidden/>
    <w:rsid w:val="009C7669"/>
    <w:pPr>
      <w:spacing w:after="0"/>
      <w:ind w:left="1200"/>
      <w:jc w:val="left"/>
    </w:pPr>
    <w:rPr>
      <w:szCs w:val="24"/>
      <w:lang w:val="en-US" w:eastAsia="en-US"/>
    </w:rPr>
  </w:style>
  <w:style w:type="paragraph" w:customStyle="1" w:styleId="TableContents">
    <w:name w:val="Table Contents"/>
    <w:basedOn w:val="BodyText"/>
    <w:rsid w:val="009C7669"/>
    <w:pPr>
      <w:widowControl w:val="0"/>
      <w:suppressLineNumbers/>
      <w:suppressAutoHyphens/>
      <w:spacing w:before="100" w:beforeAutospacing="1" w:after="100" w:afterAutospacing="1"/>
      <w:jc w:val="left"/>
    </w:pPr>
    <w:rPr>
      <w:rFonts w:eastAsia="HG Mincho Light J"/>
      <w:color w:val="000000"/>
      <w:szCs w:val="24"/>
      <w:lang w:val="en-US"/>
    </w:rPr>
  </w:style>
  <w:style w:type="paragraph" w:customStyle="1" w:styleId="Index">
    <w:name w:val="Index"/>
    <w:basedOn w:val="Normal"/>
    <w:rsid w:val="009C7669"/>
    <w:pPr>
      <w:widowControl w:val="0"/>
      <w:suppressLineNumbers/>
      <w:suppressAutoHyphens/>
      <w:spacing w:after="0"/>
      <w:jc w:val="left"/>
    </w:pPr>
    <w:rPr>
      <w:rFonts w:eastAsia="HG Mincho Light J"/>
      <w:color w:val="000000"/>
      <w:lang w:val="en-US"/>
    </w:rPr>
  </w:style>
  <w:style w:type="paragraph" w:styleId="BodyText">
    <w:name w:val="Body Text"/>
    <w:basedOn w:val="Normal"/>
    <w:rsid w:val="009C7669"/>
    <w:pPr>
      <w:spacing w:after="120"/>
    </w:pPr>
  </w:style>
  <w:style w:type="paragraph" w:styleId="BalloonText">
    <w:name w:val="Balloon Text"/>
    <w:basedOn w:val="Normal"/>
    <w:semiHidden/>
    <w:rsid w:val="0061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981EA3"/>
    <w:rPr>
      <w:b/>
      <w:bCs/>
    </w:rPr>
  </w:style>
  <w:style w:type="paragraph" w:customStyle="1" w:styleId="tableheading">
    <w:name w:val="tableheading"/>
    <w:basedOn w:val="Normal"/>
    <w:rsid w:val="00981EA3"/>
    <w:pPr>
      <w:spacing w:before="100" w:beforeAutospacing="1" w:after="100" w:afterAutospacing="1"/>
      <w:jc w:val="left"/>
    </w:pPr>
    <w:rPr>
      <w:szCs w:val="24"/>
      <w:lang w:val="bg-BG"/>
    </w:rPr>
  </w:style>
  <w:style w:type="paragraph" w:customStyle="1" w:styleId="tablecontents0">
    <w:name w:val="tablecontents"/>
    <w:basedOn w:val="Normal"/>
    <w:rsid w:val="00981EA3"/>
    <w:pPr>
      <w:spacing w:before="100" w:beforeAutospacing="1" w:after="100" w:afterAutospacing="1"/>
      <w:jc w:val="left"/>
    </w:pPr>
    <w:rPr>
      <w:szCs w:val="24"/>
      <w:lang w:val="bg-BG"/>
    </w:rPr>
  </w:style>
  <w:style w:type="paragraph" w:styleId="NormalWeb">
    <w:name w:val="Normal (Web)"/>
    <w:basedOn w:val="Normal"/>
    <w:uiPriority w:val="99"/>
    <w:rsid w:val="006C6A27"/>
    <w:pPr>
      <w:spacing w:before="100" w:beforeAutospacing="1" w:after="100" w:afterAutospacing="1"/>
      <w:jc w:val="left"/>
    </w:pPr>
    <w:rPr>
      <w:szCs w:val="24"/>
      <w:lang w:val="bg-BG"/>
    </w:rPr>
  </w:style>
  <w:style w:type="character" w:customStyle="1" w:styleId="aav">
    <w:name w:val="aav"/>
    <w:rsid w:val="00057642"/>
  </w:style>
  <w:style w:type="character" w:customStyle="1" w:styleId="HeaderChar">
    <w:name w:val="Header Char"/>
    <w:link w:val="Header"/>
    <w:uiPriority w:val="99"/>
    <w:rsid w:val="001B1883"/>
    <w:rPr>
      <w:sz w:val="24"/>
      <w:lang w:val="en-GB"/>
    </w:rPr>
  </w:style>
  <w:style w:type="table" w:styleId="TableGrid">
    <w:name w:val="Table Grid"/>
    <w:basedOn w:val="TableNormal"/>
    <w:rsid w:val="001B188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B1883"/>
    <w:rPr>
      <w:rFonts w:ascii="Arial" w:hAnsi="Arial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5143</Words>
  <Characters>29319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MRRB</Company>
  <LinksUpToDate>false</LinksUpToDate>
  <CharactersWithSpaces>34394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MU-Nina-4</cp:lastModifiedBy>
  <cp:revision>2</cp:revision>
  <cp:lastPrinted>2020-11-28T21:37:00Z</cp:lastPrinted>
  <dcterms:created xsi:type="dcterms:W3CDTF">2021-06-25T13:40:00Z</dcterms:created>
  <dcterms:modified xsi:type="dcterms:W3CDTF">2021-06-25T13:40:00Z</dcterms:modified>
</cp:coreProperties>
</file>